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98BA" w14:textId="77777777" w:rsidR="005608CE" w:rsidRDefault="005608CE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608CE">
        <w:rPr>
          <w:rFonts w:cs="Times New Roman"/>
          <w:b/>
          <w:bCs/>
          <w:color w:val="000000"/>
          <w:sz w:val="28"/>
          <w:szCs w:val="28"/>
        </w:rPr>
        <w:t>Обґрунтування</w:t>
      </w:r>
      <w:r w:rsidR="007D00C0" w:rsidRPr="005608CE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14:paraId="0EA751FC" w14:textId="638BA108" w:rsidR="00B436AB" w:rsidRPr="005608CE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8"/>
          <w:szCs w:val="28"/>
          <w:lang w:eastAsia="en-US"/>
        </w:rPr>
      </w:pPr>
      <w:r w:rsidRPr="005608CE">
        <w:rPr>
          <w:rFonts w:cs="Times New Roman"/>
          <w:b/>
          <w:bCs/>
          <w:color w:val="000000"/>
          <w:sz w:val="28"/>
          <w:szCs w:val="28"/>
        </w:rPr>
        <w:t xml:space="preserve">технічних та якісних характеристик предмета закупівлі, </w:t>
      </w:r>
      <w:r w:rsidR="00200299" w:rsidRPr="005608CE">
        <w:rPr>
          <w:rFonts w:cs="Times New Roman"/>
          <w:b/>
          <w:bCs/>
          <w:color w:val="000000"/>
          <w:sz w:val="28"/>
          <w:szCs w:val="28"/>
        </w:rPr>
        <w:t xml:space="preserve">його </w:t>
      </w:r>
      <w:r w:rsidRPr="005608CE">
        <w:rPr>
          <w:rFonts w:cs="Times New Roman"/>
          <w:b/>
          <w:bCs/>
          <w:color w:val="000000"/>
          <w:sz w:val="28"/>
          <w:szCs w:val="28"/>
        </w:rPr>
        <w:t xml:space="preserve">очікуваної вартості </w:t>
      </w:r>
      <w:r w:rsidR="00200299" w:rsidRPr="005608CE">
        <w:rPr>
          <w:rFonts w:cs="Times New Roman"/>
          <w:b/>
          <w:bCs/>
          <w:color w:val="000000"/>
          <w:sz w:val="28"/>
          <w:szCs w:val="28"/>
        </w:rPr>
        <w:t xml:space="preserve">та/або розміру бюджетного призначення 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7490EF3B" w14:textId="77777777" w:rsidR="005608CE" w:rsidRPr="005608CE" w:rsidRDefault="005608CE" w:rsidP="005608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5608CE">
        <w:rPr>
          <w:rFonts w:eastAsia="Times New Roman" w:cs="Times New Roman"/>
          <w:color w:val="000000"/>
          <w:sz w:val="24"/>
          <w:szCs w:val="24"/>
        </w:rPr>
        <w:t>Капітальний ремонт зовнішнього опорядження фасадів будівлі (</w:t>
      </w:r>
      <w:proofErr w:type="spellStart"/>
      <w:r w:rsidRPr="005608CE">
        <w:rPr>
          <w:rFonts w:eastAsia="Times New Roman" w:cs="Times New Roman"/>
          <w:color w:val="000000"/>
          <w:sz w:val="24"/>
          <w:szCs w:val="24"/>
        </w:rPr>
        <w:t>термомодернізація</w:t>
      </w:r>
      <w:proofErr w:type="spellEnd"/>
      <w:r w:rsidRPr="005608CE">
        <w:rPr>
          <w:rFonts w:eastAsia="Times New Roman" w:cs="Times New Roman"/>
          <w:color w:val="000000"/>
          <w:sz w:val="24"/>
          <w:szCs w:val="24"/>
        </w:rPr>
        <w:t xml:space="preserve">) Луцької філії Волинського обласного центру зайнятості за </w:t>
      </w:r>
      <w:proofErr w:type="spellStart"/>
      <w:r w:rsidRPr="005608CE">
        <w:rPr>
          <w:rFonts w:eastAsia="Times New Roman" w:cs="Times New Roman"/>
          <w:color w:val="000000"/>
          <w:sz w:val="24"/>
          <w:szCs w:val="24"/>
        </w:rPr>
        <w:t>адресою</w:t>
      </w:r>
      <w:proofErr w:type="spellEnd"/>
      <w:r w:rsidRPr="005608CE">
        <w:rPr>
          <w:rFonts w:eastAsia="Times New Roman" w:cs="Times New Roman"/>
          <w:color w:val="000000"/>
          <w:sz w:val="24"/>
          <w:szCs w:val="24"/>
        </w:rPr>
        <w:t>: 43025, м. Луцьк, вул. Тимошенка Сергія, 2 (код ДК 021:2015: 45453000-7 — Капітальний ремонт і реставрація)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4E9E97C9" w:rsidR="00B6616B" w:rsidRPr="005608CE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5608CE">
        <w:rPr>
          <w:rFonts w:eastAsia="Times New Roman" w:cs="Times New Roman"/>
          <w:b/>
          <w:bCs/>
          <w:color w:val="000000"/>
          <w:sz w:val="24"/>
          <w:szCs w:val="24"/>
        </w:rPr>
        <w:t>4.Ідентифікатор закупівлі:</w:t>
      </w:r>
      <w:r w:rsidR="005608CE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608CE" w:rsidRPr="005608CE">
        <w:rPr>
          <w:rFonts w:eastAsia="Times New Roman" w:cs="Times New Roman"/>
          <w:color w:val="000000"/>
          <w:sz w:val="24"/>
          <w:szCs w:val="24"/>
        </w:rPr>
        <w:t>UA-2023-09-15-011376-a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762FD00B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608CE" w:rsidRPr="005608CE">
        <w:rPr>
          <w:rFonts w:eastAsia="Times New Roman" w:cs="Times New Roman"/>
          <w:sz w:val="24"/>
          <w:szCs w:val="24"/>
        </w:rPr>
        <w:t>3 176 383 грн</w:t>
      </w:r>
      <w:r w:rsidR="005608CE">
        <w:rPr>
          <w:rFonts w:eastAsia="Times New Roman" w:cs="Times New Roman"/>
          <w:sz w:val="24"/>
          <w:szCs w:val="24"/>
          <w:lang w:val="en-US"/>
        </w:rPr>
        <w:t xml:space="preserve"> 20 </w:t>
      </w:r>
      <w:r w:rsidR="005608CE">
        <w:rPr>
          <w:rFonts w:eastAsia="Times New Roman" w:cs="Times New Roman"/>
          <w:sz w:val="24"/>
          <w:szCs w:val="24"/>
        </w:rPr>
        <w:t>коп</w:t>
      </w:r>
      <w:r w:rsidR="002828B1">
        <w:rPr>
          <w:rFonts w:eastAsia="Times New Roman" w:cs="Times New Roman"/>
          <w:sz w:val="24"/>
          <w:szCs w:val="24"/>
        </w:rPr>
        <w:t>.</w:t>
      </w:r>
      <w:r w:rsidR="00FD6D14" w:rsidRPr="00315247">
        <w:rPr>
          <w:rFonts w:eastAsia="Times New Roman" w:cs="Times New Roman"/>
          <w:sz w:val="24"/>
          <w:szCs w:val="24"/>
        </w:rPr>
        <w:t xml:space="preserve"> з ПДВ</w:t>
      </w:r>
    </w:p>
    <w:p w14:paraId="2EB6FFFF" w14:textId="229019EF" w:rsidR="002828B1" w:rsidRPr="002828B1" w:rsidRDefault="002828B1" w:rsidP="00282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2828B1">
        <w:rPr>
          <w:rFonts w:eastAsia="Times New Roman" w:cs="Times New Roman"/>
          <w:color w:val="000000"/>
          <w:sz w:val="24"/>
          <w:szCs w:val="24"/>
        </w:rPr>
        <w:t>П</w:t>
      </w:r>
      <w:r w:rsidRPr="002828B1">
        <w:rPr>
          <w:rFonts w:eastAsia="Times New Roman" w:cs="Times New Roman"/>
          <w:color w:val="000000"/>
          <w:sz w:val="24"/>
          <w:szCs w:val="24"/>
        </w:rPr>
        <w:t>роцедура закупівлі проводиться на очікувану вартість закупівлі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36236DA5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3142F4">
        <w:rPr>
          <w:rFonts w:eastAsia="Times New Roman" w:cs="Times New Roman"/>
          <w:b/>
          <w:bCs/>
          <w:sz w:val="24"/>
          <w:szCs w:val="24"/>
        </w:rPr>
        <w:t>Обґрунтування</w:t>
      </w:r>
      <w:r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45D3C6CE" w14:textId="5A8B28C4" w:rsidR="001B11D3" w:rsidRPr="00CC4E0D" w:rsidRDefault="002828B1" w:rsidP="00C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CC4E0D">
        <w:rPr>
          <w:rFonts w:eastAsia="Times New Roman" w:cs="Times New Roman"/>
          <w:color w:val="000000"/>
          <w:sz w:val="24"/>
          <w:szCs w:val="24"/>
        </w:rPr>
        <w:t>Т</w:t>
      </w:r>
      <w:r w:rsidRPr="00CC4E0D">
        <w:rPr>
          <w:rFonts w:eastAsia="Times New Roman" w:cs="Times New Roman"/>
          <w:color w:val="000000"/>
          <w:sz w:val="24"/>
          <w:szCs w:val="24"/>
        </w:rPr>
        <w:t>ехнічні та якісні характеристики предмета закупівлі визначені відповідно до проектно-кошторисної документації «</w:t>
      </w:r>
      <w:r w:rsidR="00CC4E0D" w:rsidRPr="005608CE">
        <w:rPr>
          <w:rFonts w:eastAsia="Times New Roman" w:cs="Times New Roman"/>
          <w:color w:val="000000"/>
          <w:sz w:val="24"/>
          <w:szCs w:val="24"/>
        </w:rPr>
        <w:t>Капітальний ремонт зовнішнього опорядження фасадів будівлі (</w:t>
      </w:r>
      <w:proofErr w:type="spellStart"/>
      <w:r w:rsidR="00CC4E0D" w:rsidRPr="005608CE">
        <w:rPr>
          <w:rFonts w:eastAsia="Times New Roman" w:cs="Times New Roman"/>
          <w:color w:val="000000"/>
          <w:sz w:val="24"/>
          <w:szCs w:val="24"/>
        </w:rPr>
        <w:t>термомодернізація</w:t>
      </w:r>
      <w:proofErr w:type="spellEnd"/>
      <w:r w:rsidR="00CC4E0D" w:rsidRPr="005608CE">
        <w:rPr>
          <w:rFonts w:eastAsia="Times New Roman" w:cs="Times New Roman"/>
          <w:color w:val="000000"/>
          <w:sz w:val="24"/>
          <w:szCs w:val="24"/>
        </w:rPr>
        <w:t xml:space="preserve">) Луцької філії Волинського обласного центру зайнятості за </w:t>
      </w:r>
      <w:proofErr w:type="spellStart"/>
      <w:r w:rsidR="00CC4E0D" w:rsidRPr="005608CE">
        <w:rPr>
          <w:rFonts w:eastAsia="Times New Roman" w:cs="Times New Roman"/>
          <w:color w:val="000000"/>
          <w:sz w:val="24"/>
          <w:szCs w:val="24"/>
        </w:rPr>
        <w:t>адресою</w:t>
      </w:r>
      <w:proofErr w:type="spellEnd"/>
      <w:r w:rsidR="00CC4E0D" w:rsidRPr="005608CE">
        <w:rPr>
          <w:rFonts w:eastAsia="Times New Roman" w:cs="Times New Roman"/>
          <w:color w:val="000000"/>
          <w:sz w:val="24"/>
          <w:szCs w:val="24"/>
        </w:rPr>
        <w:t>: 43025, м. Луцьк, вул. Тимошенка Сергія, 2</w:t>
      </w:r>
      <w:r w:rsidRPr="00CC4E0D">
        <w:rPr>
          <w:rFonts w:eastAsia="Times New Roman" w:cs="Times New Roman"/>
          <w:color w:val="000000"/>
          <w:sz w:val="24"/>
          <w:szCs w:val="24"/>
        </w:rPr>
        <w:t>». Експертний звіт ТОВ «</w:t>
      </w:r>
      <w:r w:rsidR="00CC4E0D">
        <w:rPr>
          <w:rFonts w:eastAsia="Times New Roman" w:cs="Times New Roman"/>
          <w:color w:val="000000"/>
          <w:sz w:val="24"/>
          <w:szCs w:val="24"/>
        </w:rPr>
        <w:t>Експертиза МВК</w:t>
      </w:r>
      <w:r w:rsidRPr="00CC4E0D">
        <w:rPr>
          <w:rFonts w:eastAsia="Times New Roman" w:cs="Times New Roman"/>
          <w:color w:val="000000"/>
          <w:sz w:val="24"/>
          <w:szCs w:val="24"/>
        </w:rPr>
        <w:t>» від 04.</w:t>
      </w:r>
      <w:r w:rsidR="00CC4E0D">
        <w:rPr>
          <w:rFonts w:eastAsia="Times New Roman" w:cs="Times New Roman"/>
          <w:color w:val="000000"/>
          <w:sz w:val="24"/>
          <w:szCs w:val="24"/>
        </w:rPr>
        <w:t>09</w:t>
      </w:r>
      <w:r w:rsidRPr="00CC4E0D">
        <w:rPr>
          <w:rFonts w:eastAsia="Times New Roman" w:cs="Times New Roman"/>
          <w:color w:val="000000"/>
          <w:sz w:val="24"/>
          <w:szCs w:val="24"/>
        </w:rPr>
        <w:t>.202</w:t>
      </w:r>
      <w:r w:rsidR="00CC4E0D">
        <w:rPr>
          <w:rFonts w:eastAsia="Times New Roman" w:cs="Times New Roman"/>
          <w:color w:val="000000"/>
          <w:sz w:val="24"/>
          <w:szCs w:val="24"/>
        </w:rPr>
        <w:t>3</w:t>
      </w:r>
      <w:r w:rsidRPr="00CC4E0D">
        <w:rPr>
          <w:rFonts w:eastAsia="Times New Roman" w:cs="Times New Roman"/>
          <w:color w:val="000000"/>
          <w:sz w:val="24"/>
          <w:szCs w:val="24"/>
        </w:rPr>
        <w:t xml:space="preserve"> № </w:t>
      </w:r>
      <w:r w:rsidR="00CC4E0D">
        <w:rPr>
          <w:rFonts w:eastAsia="Times New Roman" w:cs="Times New Roman"/>
          <w:color w:val="000000"/>
          <w:sz w:val="24"/>
          <w:szCs w:val="24"/>
        </w:rPr>
        <w:t>44053</w:t>
      </w:r>
      <w:r w:rsidRPr="00CC4E0D">
        <w:rPr>
          <w:rFonts w:eastAsia="Times New Roman" w:cs="Times New Roman"/>
          <w:color w:val="000000"/>
          <w:sz w:val="24"/>
          <w:szCs w:val="24"/>
        </w:rPr>
        <w:t>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FFF755E" w14:textId="6F5D7B47" w:rsidR="00FD6D14" w:rsidRPr="005F79A9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</w:t>
      </w:r>
      <w:proofErr w:type="spellStart"/>
      <w:r w:rsidR="00FD6D14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="00FD6D14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69113644" w14:textId="5AF97827" w:rsidR="005F79A9" w:rsidRPr="00CC4E0D" w:rsidRDefault="00CC4E0D" w:rsidP="003142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CC4E0D">
        <w:rPr>
          <w:rFonts w:eastAsia="Times New Roman" w:cs="Times New Roman"/>
          <w:color w:val="000000"/>
          <w:sz w:val="24"/>
          <w:szCs w:val="24"/>
        </w:rPr>
        <w:t>Очікувана вартість визначена проектно-кошторисною документацією по об’єкту «</w:t>
      </w:r>
      <w:r w:rsidRPr="005608CE">
        <w:rPr>
          <w:rFonts w:eastAsia="Times New Roman" w:cs="Times New Roman"/>
          <w:color w:val="000000"/>
          <w:sz w:val="24"/>
          <w:szCs w:val="24"/>
        </w:rPr>
        <w:t>Капітальний ремонт зовнішнього опорядження фасадів будівлі (</w:t>
      </w:r>
      <w:proofErr w:type="spellStart"/>
      <w:r w:rsidRPr="005608CE">
        <w:rPr>
          <w:rFonts w:eastAsia="Times New Roman" w:cs="Times New Roman"/>
          <w:color w:val="000000"/>
          <w:sz w:val="24"/>
          <w:szCs w:val="24"/>
        </w:rPr>
        <w:t>термомодернізація</w:t>
      </w:r>
      <w:proofErr w:type="spellEnd"/>
      <w:r w:rsidRPr="005608CE">
        <w:rPr>
          <w:rFonts w:eastAsia="Times New Roman" w:cs="Times New Roman"/>
          <w:color w:val="000000"/>
          <w:sz w:val="24"/>
          <w:szCs w:val="24"/>
        </w:rPr>
        <w:t xml:space="preserve">) Луцької філії Волинського обласного центру зайнятості за </w:t>
      </w:r>
      <w:proofErr w:type="spellStart"/>
      <w:r w:rsidRPr="005608CE">
        <w:rPr>
          <w:rFonts w:eastAsia="Times New Roman" w:cs="Times New Roman"/>
          <w:color w:val="000000"/>
          <w:sz w:val="24"/>
          <w:szCs w:val="24"/>
        </w:rPr>
        <w:t>адресою</w:t>
      </w:r>
      <w:proofErr w:type="spellEnd"/>
      <w:r w:rsidRPr="005608CE">
        <w:rPr>
          <w:rFonts w:eastAsia="Times New Roman" w:cs="Times New Roman"/>
          <w:color w:val="000000"/>
          <w:sz w:val="24"/>
          <w:szCs w:val="24"/>
        </w:rPr>
        <w:t>: 43025, м. Луцьк, вул. Тимошенка Сергія, 2</w:t>
      </w:r>
      <w:r w:rsidRPr="00CC4E0D">
        <w:rPr>
          <w:rFonts w:eastAsia="Times New Roman" w:cs="Times New Roman"/>
          <w:color w:val="000000"/>
          <w:sz w:val="24"/>
          <w:szCs w:val="24"/>
        </w:rPr>
        <w:t>»</w:t>
      </w:r>
    </w:p>
    <w:p w14:paraId="2BEBE1CF" w14:textId="77777777" w:rsidR="00BB6F3D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B436AB" w:rsidRDefault="00EA70DB" w:rsidP="00B436AB">
      <w:pPr>
        <w:spacing w:after="0"/>
        <w:rPr>
          <w:rFonts w:cs="Times New Roman"/>
        </w:rPr>
      </w:pP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F747F"/>
    <w:rsid w:val="00125BDE"/>
    <w:rsid w:val="00187D5B"/>
    <w:rsid w:val="001976F9"/>
    <w:rsid w:val="001B11D3"/>
    <w:rsid w:val="001B4D50"/>
    <w:rsid w:val="001B5C87"/>
    <w:rsid w:val="001F4DBE"/>
    <w:rsid w:val="00200299"/>
    <w:rsid w:val="002345DB"/>
    <w:rsid w:val="002828B1"/>
    <w:rsid w:val="0029520B"/>
    <w:rsid w:val="002A313D"/>
    <w:rsid w:val="003142F4"/>
    <w:rsid w:val="00315247"/>
    <w:rsid w:val="003414AF"/>
    <w:rsid w:val="00345B3B"/>
    <w:rsid w:val="00356063"/>
    <w:rsid w:val="003C4637"/>
    <w:rsid w:val="003C70B9"/>
    <w:rsid w:val="003F60DA"/>
    <w:rsid w:val="0044126D"/>
    <w:rsid w:val="00442A5B"/>
    <w:rsid w:val="00446B80"/>
    <w:rsid w:val="004A799E"/>
    <w:rsid w:val="004D7267"/>
    <w:rsid w:val="004F196C"/>
    <w:rsid w:val="00530000"/>
    <w:rsid w:val="00536650"/>
    <w:rsid w:val="005608CE"/>
    <w:rsid w:val="005B042F"/>
    <w:rsid w:val="005C42AF"/>
    <w:rsid w:val="005F2968"/>
    <w:rsid w:val="005F79A9"/>
    <w:rsid w:val="006726D2"/>
    <w:rsid w:val="006C7DC3"/>
    <w:rsid w:val="00740BFA"/>
    <w:rsid w:val="007638AD"/>
    <w:rsid w:val="00774CCD"/>
    <w:rsid w:val="007847E4"/>
    <w:rsid w:val="00787918"/>
    <w:rsid w:val="00794671"/>
    <w:rsid w:val="00796122"/>
    <w:rsid w:val="007D00C0"/>
    <w:rsid w:val="00860F32"/>
    <w:rsid w:val="008E2F66"/>
    <w:rsid w:val="008E55D3"/>
    <w:rsid w:val="008E7726"/>
    <w:rsid w:val="00954892"/>
    <w:rsid w:val="00986F1C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CC4E0D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Користувач</cp:lastModifiedBy>
  <cp:revision>2</cp:revision>
  <cp:lastPrinted>2023-09-18T08:02:00Z</cp:lastPrinted>
  <dcterms:created xsi:type="dcterms:W3CDTF">2023-09-18T08:13:00Z</dcterms:created>
  <dcterms:modified xsi:type="dcterms:W3CDTF">2023-09-18T08:13:00Z</dcterms:modified>
</cp:coreProperties>
</file>