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751FC" w14:textId="4BE43DED" w:rsidR="00B436AB" w:rsidRPr="00F85698" w:rsidRDefault="005608CE" w:rsidP="001515A0">
      <w:pPr>
        <w:shd w:val="clear" w:color="auto" w:fill="FFFFFF"/>
        <w:spacing w:after="0"/>
        <w:ind w:left="567" w:right="450"/>
        <w:jc w:val="center"/>
        <w:rPr>
          <w:rFonts w:eastAsiaTheme="minorHAnsi" w:cs="Times New Roman"/>
          <w:b/>
          <w:bCs/>
          <w:color w:val="000000" w:themeColor="text1"/>
          <w:sz w:val="24"/>
          <w:szCs w:val="24"/>
          <w:lang w:eastAsia="en-US"/>
        </w:rPr>
      </w:pPr>
      <w:r w:rsidRPr="00F85698">
        <w:rPr>
          <w:rFonts w:cs="Times New Roman"/>
          <w:b/>
          <w:bCs/>
          <w:color w:val="000000"/>
          <w:sz w:val="24"/>
          <w:szCs w:val="24"/>
        </w:rPr>
        <w:t>Обґрунтування</w:t>
      </w:r>
      <w:r w:rsidR="001515A0">
        <w:rPr>
          <w:rFonts w:cs="Times New Roman"/>
          <w:b/>
          <w:bCs/>
          <w:color w:val="000000"/>
          <w:sz w:val="24"/>
          <w:szCs w:val="24"/>
        </w:rPr>
        <w:t xml:space="preserve"> </w:t>
      </w:r>
      <w:r w:rsidR="007D00C0" w:rsidRPr="00F85698">
        <w:rPr>
          <w:rFonts w:cs="Times New Roman"/>
          <w:b/>
          <w:bCs/>
          <w:color w:val="000000"/>
          <w:sz w:val="24"/>
          <w:szCs w:val="24"/>
        </w:rPr>
        <w:t xml:space="preserve">технічних та якісних характеристик предмета закупівлі, </w:t>
      </w:r>
      <w:r w:rsidR="00200299" w:rsidRPr="00F85698">
        <w:rPr>
          <w:rFonts w:cs="Times New Roman"/>
          <w:b/>
          <w:bCs/>
          <w:color w:val="000000"/>
          <w:sz w:val="24"/>
          <w:szCs w:val="24"/>
        </w:rPr>
        <w:t xml:space="preserve">його </w:t>
      </w:r>
      <w:r w:rsidR="007D00C0" w:rsidRPr="00F85698">
        <w:rPr>
          <w:rFonts w:cs="Times New Roman"/>
          <w:b/>
          <w:bCs/>
          <w:color w:val="000000"/>
          <w:sz w:val="24"/>
          <w:szCs w:val="24"/>
        </w:rPr>
        <w:t xml:space="preserve">очікуваної вартості </w:t>
      </w:r>
      <w:r w:rsidR="00200299" w:rsidRPr="00F85698">
        <w:rPr>
          <w:rFonts w:cs="Times New Roman"/>
          <w:b/>
          <w:bCs/>
          <w:color w:val="000000"/>
          <w:sz w:val="24"/>
          <w:szCs w:val="24"/>
        </w:rPr>
        <w:t xml:space="preserve">та/або </w:t>
      </w:r>
      <w:r w:rsidR="00200299" w:rsidRPr="001515A0">
        <w:rPr>
          <w:rFonts w:cs="Times New Roman"/>
          <w:b/>
          <w:bCs/>
          <w:color w:val="000000"/>
          <w:sz w:val="24"/>
          <w:szCs w:val="24"/>
        </w:rPr>
        <w:t>розміру бюджетного призначення</w:t>
      </w:r>
      <w:r w:rsidR="00F85698" w:rsidRPr="001515A0">
        <w:rPr>
          <w:rFonts w:cs="Times New Roman"/>
          <w:b/>
          <w:bCs/>
          <w:color w:val="000000"/>
          <w:sz w:val="24"/>
          <w:szCs w:val="24"/>
        </w:rPr>
        <w:t xml:space="preserve"> для предмета закупівлі за кодом ДК </w:t>
      </w:r>
      <w:r w:rsidR="001515A0" w:rsidRPr="001515A0">
        <w:rPr>
          <w:rFonts w:eastAsia="Times New Roman" w:cs="Times New Roman"/>
          <w:b/>
          <w:bCs/>
          <w:color w:val="000000"/>
          <w:sz w:val="24"/>
          <w:szCs w:val="24"/>
        </w:rPr>
        <w:t>021:2015:09120000-6 Газове паливо</w:t>
      </w:r>
      <w:r w:rsidR="00200299" w:rsidRPr="001515A0">
        <w:rPr>
          <w:rFonts w:cs="Times New Roman"/>
          <w:b/>
          <w:bCs/>
          <w:color w:val="000000"/>
          <w:sz w:val="24"/>
          <w:szCs w:val="24"/>
        </w:rPr>
        <w:t xml:space="preserve"> </w:t>
      </w:r>
      <w:r w:rsidR="001515A0" w:rsidRPr="001515A0">
        <w:rPr>
          <w:rFonts w:cs="Times New Roman"/>
          <w:b/>
          <w:bCs/>
          <w:color w:val="000000"/>
          <w:sz w:val="24"/>
          <w:szCs w:val="24"/>
        </w:rPr>
        <w:t>(</w:t>
      </w:r>
      <w:r w:rsidR="001515A0" w:rsidRPr="001515A0">
        <w:rPr>
          <w:rFonts w:eastAsia="Times New Roman" w:cs="Times New Roman"/>
          <w:b/>
          <w:bCs/>
          <w:color w:val="000000"/>
          <w:sz w:val="24"/>
          <w:szCs w:val="24"/>
        </w:rPr>
        <w:t>Природний газ)</w:t>
      </w:r>
    </w:p>
    <w:p w14:paraId="189F1CF8" w14:textId="77777777" w:rsidR="007D00C0" w:rsidRPr="00F85698" w:rsidRDefault="007D00C0" w:rsidP="00B436AB">
      <w:pPr>
        <w:shd w:val="clear" w:color="auto" w:fill="FFFFFF"/>
        <w:spacing w:after="0"/>
        <w:ind w:left="450" w:right="450"/>
        <w:jc w:val="center"/>
        <w:rPr>
          <w:rFonts w:cs="Times New Roman"/>
          <w:color w:val="000000"/>
          <w:sz w:val="24"/>
          <w:szCs w:val="24"/>
        </w:rPr>
      </w:pPr>
    </w:p>
    <w:p w14:paraId="4BB4E83C" w14:textId="4400E107" w:rsidR="00EA70DB" w:rsidRPr="00F85698" w:rsidRDefault="0029520B" w:rsidP="00B436AB">
      <w:pPr>
        <w:pBdr>
          <w:top w:val="nil"/>
          <w:left w:val="nil"/>
          <w:bottom w:val="nil"/>
          <w:right w:val="nil"/>
          <w:between w:val="nil"/>
        </w:pBdr>
        <w:shd w:val="clear" w:color="auto" w:fill="FFFFFF"/>
        <w:spacing w:after="0"/>
        <w:jc w:val="both"/>
        <w:rPr>
          <w:rFonts w:eastAsia="Times New Roman" w:cs="Times New Roman"/>
          <w:b/>
          <w:bCs/>
          <w:color w:val="000000"/>
          <w:sz w:val="24"/>
          <w:szCs w:val="24"/>
        </w:rPr>
      </w:pPr>
      <w:bookmarkStart w:id="0" w:name="_heading=h.17dp8vu" w:colFirst="0" w:colLast="0"/>
      <w:bookmarkEnd w:id="0"/>
      <w:r w:rsidRPr="00F85698">
        <w:rPr>
          <w:rFonts w:eastAsia="Times New Roman" w:cs="Times New Roman"/>
          <w:b/>
          <w:bCs/>
          <w:color w:val="000000"/>
          <w:sz w:val="24"/>
          <w:szCs w:val="24"/>
        </w:rPr>
        <w:t>1.</w:t>
      </w:r>
      <w:r w:rsidR="00B436AB" w:rsidRPr="00F85698">
        <w:rPr>
          <w:rFonts w:eastAsia="Times New Roman" w:cs="Times New Roman"/>
          <w:b/>
          <w:bCs/>
          <w:color w:val="000000"/>
          <w:sz w:val="24"/>
          <w:szCs w:val="24"/>
        </w:rPr>
        <w:t xml:space="preserve"> </w:t>
      </w:r>
      <w:r w:rsidRPr="00F85698">
        <w:rPr>
          <w:rFonts w:eastAsia="Times New Roman" w:cs="Times New Roman"/>
          <w:b/>
          <w:bCs/>
          <w:color w:val="00000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763E312B" w14:textId="7D8B3E90" w:rsidR="00EA70DB" w:rsidRPr="00F85698" w:rsidRDefault="00200299" w:rsidP="00B436AB">
      <w:pPr>
        <w:pBdr>
          <w:top w:val="nil"/>
          <w:left w:val="nil"/>
          <w:bottom w:val="nil"/>
          <w:right w:val="nil"/>
          <w:between w:val="nil"/>
        </w:pBdr>
        <w:shd w:val="clear" w:color="auto" w:fill="FFFFFF"/>
        <w:spacing w:after="0"/>
        <w:jc w:val="both"/>
        <w:rPr>
          <w:rFonts w:eastAsia="Times New Roman" w:cs="Times New Roman"/>
          <w:color w:val="000000"/>
          <w:sz w:val="24"/>
          <w:szCs w:val="24"/>
        </w:rPr>
      </w:pPr>
      <w:r w:rsidRPr="00F85698">
        <w:rPr>
          <w:rFonts w:eastAsia="Times New Roman" w:cs="Times New Roman"/>
          <w:color w:val="000000"/>
          <w:sz w:val="24"/>
          <w:szCs w:val="24"/>
        </w:rPr>
        <w:t xml:space="preserve">Найменування замовника: </w:t>
      </w:r>
      <w:r w:rsidR="001976F9" w:rsidRPr="00F85698">
        <w:rPr>
          <w:rFonts w:eastAsia="Times New Roman" w:cs="Times New Roman"/>
          <w:color w:val="000000"/>
          <w:sz w:val="24"/>
          <w:szCs w:val="24"/>
        </w:rPr>
        <w:t>Волинський обласний центр зайнятості</w:t>
      </w:r>
    </w:p>
    <w:p w14:paraId="4AF123A0" w14:textId="7D9D7497" w:rsidR="00EA70DB" w:rsidRPr="00F85698" w:rsidRDefault="00200299" w:rsidP="00B436AB">
      <w:pPr>
        <w:pBdr>
          <w:top w:val="nil"/>
          <w:left w:val="nil"/>
          <w:bottom w:val="nil"/>
          <w:right w:val="nil"/>
          <w:between w:val="nil"/>
        </w:pBdr>
        <w:shd w:val="clear" w:color="auto" w:fill="FFFFFF"/>
        <w:tabs>
          <w:tab w:val="left" w:pos="720"/>
        </w:tabs>
        <w:spacing w:after="0"/>
        <w:jc w:val="both"/>
        <w:rPr>
          <w:rFonts w:eastAsia="Times New Roman" w:cs="Times New Roman"/>
          <w:color w:val="000000"/>
          <w:sz w:val="24"/>
          <w:szCs w:val="24"/>
        </w:rPr>
      </w:pPr>
      <w:r w:rsidRPr="00F85698">
        <w:rPr>
          <w:rFonts w:eastAsia="Times New Roman" w:cs="Times New Roman"/>
          <w:color w:val="000000"/>
          <w:sz w:val="24"/>
          <w:szCs w:val="24"/>
        </w:rPr>
        <w:t xml:space="preserve">Місцезнаходження замовника: </w:t>
      </w:r>
      <w:r w:rsidR="001976F9" w:rsidRPr="00F85698">
        <w:rPr>
          <w:rFonts w:eastAsia="Times New Roman" w:cs="Times New Roman"/>
          <w:color w:val="000000"/>
          <w:sz w:val="24"/>
          <w:szCs w:val="24"/>
        </w:rPr>
        <w:t>43025, Україна, Волинська обл</w:t>
      </w:r>
      <w:r w:rsidR="00040707" w:rsidRPr="00F85698">
        <w:rPr>
          <w:rFonts w:eastAsia="Times New Roman" w:cs="Times New Roman"/>
          <w:color w:val="000000"/>
          <w:sz w:val="24"/>
          <w:szCs w:val="24"/>
        </w:rPr>
        <w:t>асть</w:t>
      </w:r>
      <w:r w:rsidR="001976F9" w:rsidRPr="00F85698">
        <w:rPr>
          <w:rFonts w:eastAsia="Times New Roman" w:cs="Times New Roman"/>
          <w:color w:val="000000"/>
          <w:sz w:val="24"/>
          <w:szCs w:val="24"/>
        </w:rPr>
        <w:t>, м. Луцьк, вул. Богдана Хмельницького, 3</w:t>
      </w:r>
      <w:r w:rsidR="00774CCD" w:rsidRPr="00F85698">
        <w:rPr>
          <w:rFonts w:eastAsia="Times New Roman" w:cs="Times New Roman"/>
          <w:color w:val="000000"/>
          <w:sz w:val="24"/>
          <w:szCs w:val="24"/>
        </w:rPr>
        <w:t>А</w:t>
      </w:r>
    </w:p>
    <w:p w14:paraId="1FF08546" w14:textId="3228ABAF" w:rsidR="00EA70DB" w:rsidRPr="00F85698" w:rsidRDefault="00AD1F46" w:rsidP="00B436AB">
      <w:pPr>
        <w:pBdr>
          <w:top w:val="nil"/>
          <w:left w:val="nil"/>
          <w:bottom w:val="nil"/>
          <w:right w:val="nil"/>
          <w:between w:val="nil"/>
        </w:pBdr>
        <w:shd w:val="clear" w:color="auto" w:fill="FFFFFF"/>
        <w:tabs>
          <w:tab w:val="left" w:pos="720"/>
        </w:tabs>
        <w:spacing w:after="0"/>
        <w:jc w:val="both"/>
        <w:rPr>
          <w:rFonts w:eastAsia="Times New Roman" w:cs="Times New Roman"/>
          <w:color w:val="000000"/>
          <w:sz w:val="24"/>
          <w:szCs w:val="24"/>
        </w:rPr>
      </w:pPr>
      <w:r w:rsidRPr="00F85698">
        <w:rPr>
          <w:rFonts w:eastAsia="Times New Roman" w:cs="Times New Roman"/>
          <w:color w:val="000000"/>
          <w:sz w:val="24"/>
          <w:szCs w:val="24"/>
        </w:rPr>
        <w:t>Код за</w:t>
      </w:r>
      <w:r w:rsidR="00200299" w:rsidRPr="00F85698">
        <w:rPr>
          <w:rFonts w:eastAsia="Times New Roman" w:cs="Times New Roman"/>
          <w:color w:val="000000"/>
          <w:sz w:val="24"/>
          <w:szCs w:val="24"/>
        </w:rPr>
        <w:t>мовника за</w:t>
      </w:r>
      <w:r w:rsidRPr="00F85698">
        <w:rPr>
          <w:rFonts w:eastAsia="Times New Roman" w:cs="Times New Roman"/>
          <w:color w:val="000000"/>
          <w:sz w:val="24"/>
          <w:szCs w:val="24"/>
        </w:rPr>
        <w:t xml:space="preserve"> ЄДРПОУ</w:t>
      </w:r>
      <w:r w:rsidR="0029520B" w:rsidRPr="00F85698">
        <w:rPr>
          <w:rFonts w:eastAsia="Times New Roman" w:cs="Times New Roman"/>
          <w:color w:val="000000"/>
          <w:sz w:val="24"/>
          <w:szCs w:val="24"/>
        </w:rPr>
        <w:t>:</w:t>
      </w:r>
      <w:r w:rsidR="001976F9" w:rsidRPr="00F85698">
        <w:rPr>
          <w:rFonts w:eastAsia="Times New Roman" w:cs="Times New Roman"/>
          <w:color w:val="000000"/>
          <w:sz w:val="24"/>
          <w:szCs w:val="24"/>
        </w:rPr>
        <w:t xml:space="preserve"> 05427482</w:t>
      </w:r>
    </w:p>
    <w:p w14:paraId="6935813B" w14:textId="65C2B354" w:rsidR="00EA70DB" w:rsidRPr="00F85698" w:rsidRDefault="00AD1F46" w:rsidP="00B436AB">
      <w:pPr>
        <w:pBdr>
          <w:top w:val="nil"/>
          <w:left w:val="nil"/>
          <w:bottom w:val="nil"/>
          <w:right w:val="nil"/>
          <w:between w:val="nil"/>
        </w:pBdr>
        <w:shd w:val="clear" w:color="auto" w:fill="FFFFFF"/>
        <w:tabs>
          <w:tab w:val="left" w:pos="720"/>
        </w:tabs>
        <w:spacing w:after="0"/>
        <w:jc w:val="both"/>
        <w:rPr>
          <w:rFonts w:eastAsia="Times New Roman" w:cs="Times New Roman"/>
          <w:color w:val="000000"/>
          <w:sz w:val="24"/>
          <w:szCs w:val="24"/>
        </w:rPr>
      </w:pPr>
      <w:r w:rsidRPr="00F85698">
        <w:rPr>
          <w:rFonts w:eastAsia="Times New Roman" w:cs="Times New Roman"/>
          <w:color w:val="000000"/>
          <w:sz w:val="24"/>
          <w:szCs w:val="24"/>
        </w:rPr>
        <w:t>К</w:t>
      </w:r>
      <w:r w:rsidR="0029520B" w:rsidRPr="00F85698">
        <w:rPr>
          <w:rFonts w:eastAsia="Times New Roman" w:cs="Times New Roman"/>
          <w:color w:val="000000"/>
          <w:sz w:val="24"/>
          <w:szCs w:val="24"/>
        </w:rPr>
        <w:t xml:space="preserve">атегорія замовника: </w:t>
      </w:r>
      <w:r w:rsidR="001976F9" w:rsidRPr="00F85698">
        <w:rPr>
          <w:rFonts w:eastAsia="Times New Roman" w:cs="Times New Roman"/>
          <w:color w:val="000000"/>
          <w:sz w:val="24"/>
          <w:szCs w:val="24"/>
        </w:rPr>
        <w:t>органи соціального страхування, зазначені у пункті 2 частини першої статті 2 Закону України «Про публічні закупівлі»</w:t>
      </w:r>
    </w:p>
    <w:p w14:paraId="2CB225CD" w14:textId="07FC9DD6" w:rsidR="00B33746" w:rsidRPr="00F85698" w:rsidRDefault="0029520B" w:rsidP="007145DF">
      <w:pPr>
        <w:shd w:val="clear" w:color="auto" w:fill="FFFFFF"/>
        <w:spacing w:after="0"/>
        <w:jc w:val="both"/>
        <w:rPr>
          <w:rFonts w:eastAsia="Times New Roman" w:cs="Times New Roman"/>
          <w:color w:val="000000"/>
          <w:sz w:val="24"/>
          <w:szCs w:val="24"/>
        </w:rPr>
      </w:pPr>
      <w:r w:rsidRPr="00F85698">
        <w:rPr>
          <w:rFonts w:cs="Times New Roman"/>
          <w:b/>
          <w:bCs/>
          <w:color w:val="000000"/>
          <w:sz w:val="24"/>
          <w:szCs w:val="24"/>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bookmarkStart w:id="1" w:name="bookmark=id.3rdcrjn" w:colFirst="0" w:colLast="0"/>
      <w:bookmarkEnd w:id="1"/>
      <w:r w:rsidR="007145DF" w:rsidRPr="00F85698">
        <w:rPr>
          <w:rFonts w:cs="Times New Roman"/>
          <w:b/>
          <w:bCs/>
          <w:color w:val="000000"/>
          <w:sz w:val="24"/>
          <w:szCs w:val="24"/>
        </w:rPr>
        <w:t xml:space="preserve"> </w:t>
      </w:r>
      <w:r w:rsidR="00B33746" w:rsidRPr="00F85698">
        <w:rPr>
          <w:rFonts w:eastAsia="Times New Roman" w:cs="Times New Roman"/>
          <w:color w:val="000000"/>
          <w:sz w:val="24"/>
          <w:szCs w:val="24"/>
        </w:rPr>
        <w:t>Природний газ (код ДК 021:2015:09120000-6 Газове паливо)</w:t>
      </w:r>
    </w:p>
    <w:p w14:paraId="055E1B05" w14:textId="057F3240" w:rsidR="00EA70DB" w:rsidRPr="00F85698" w:rsidRDefault="0029520B" w:rsidP="00E62A64">
      <w:pPr>
        <w:pBdr>
          <w:top w:val="nil"/>
          <w:left w:val="nil"/>
          <w:bottom w:val="nil"/>
          <w:right w:val="nil"/>
          <w:between w:val="nil"/>
        </w:pBdr>
        <w:shd w:val="clear" w:color="auto" w:fill="FFFFFF"/>
        <w:spacing w:after="0"/>
        <w:jc w:val="both"/>
        <w:rPr>
          <w:rFonts w:eastAsia="Times New Roman" w:cs="Times New Roman"/>
          <w:sz w:val="24"/>
          <w:szCs w:val="24"/>
        </w:rPr>
      </w:pPr>
      <w:bookmarkStart w:id="2" w:name="bookmark=id.26in1rg" w:colFirst="0" w:colLast="0"/>
      <w:bookmarkEnd w:id="2"/>
      <w:r w:rsidRPr="00F85698">
        <w:rPr>
          <w:rFonts w:eastAsia="Times New Roman" w:cs="Times New Roman"/>
          <w:b/>
          <w:bCs/>
          <w:color w:val="000000"/>
          <w:sz w:val="24"/>
          <w:szCs w:val="24"/>
        </w:rPr>
        <w:t xml:space="preserve">3. </w:t>
      </w:r>
      <w:r w:rsidR="00040707" w:rsidRPr="00F85698">
        <w:rPr>
          <w:rFonts w:eastAsia="Times New Roman" w:cs="Times New Roman"/>
          <w:b/>
          <w:bCs/>
          <w:color w:val="000000"/>
          <w:sz w:val="24"/>
          <w:szCs w:val="24"/>
        </w:rPr>
        <w:t>Процедура закупівлі</w:t>
      </w:r>
      <w:r w:rsidRPr="00F85698">
        <w:rPr>
          <w:rFonts w:eastAsia="Times New Roman" w:cs="Times New Roman"/>
          <w:b/>
          <w:bCs/>
          <w:sz w:val="24"/>
          <w:szCs w:val="24"/>
        </w:rPr>
        <w:t>:</w:t>
      </w:r>
      <w:r w:rsidR="00040707" w:rsidRPr="00F85698">
        <w:rPr>
          <w:rFonts w:eastAsia="Times New Roman" w:cs="Times New Roman"/>
          <w:b/>
          <w:bCs/>
          <w:sz w:val="24"/>
          <w:szCs w:val="24"/>
        </w:rPr>
        <w:t xml:space="preserve"> </w:t>
      </w:r>
      <w:r w:rsidR="00040707" w:rsidRPr="00F85698">
        <w:rPr>
          <w:rFonts w:eastAsia="Times New Roman" w:cs="Times New Roman"/>
          <w:sz w:val="24"/>
          <w:szCs w:val="24"/>
        </w:rPr>
        <w:t>Відкриті торги</w:t>
      </w:r>
      <w:r w:rsidR="00200299" w:rsidRPr="00F85698">
        <w:rPr>
          <w:rFonts w:eastAsia="Times New Roman" w:cs="Times New Roman"/>
          <w:sz w:val="24"/>
          <w:szCs w:val="24"/>
        </w:rPr>
        <w:t xml:space="preserve"> (з особливостями)</w:t>
      </w:r>
    </w:p>
    <w:p w14:paraId="28C8B0F9" w14:textId="2E20110C" w:rsidR="00B6616B" w:rsidRPr="00F85698" w:rsidRDefault="00B6616B" w:rsidP="00E62A64">
      <w:pPr>
        <w:pBdr>
          <w:top w:val="nil"/>
          <w:left w:val="nil"/>
          <w:bottom w:val="nil"/>
          <w:right w:val="nil"/>
          <w:between w:val="nil"/>
        </w:pBdr>
        <w:shd w:val="clear" w:color="auto" w:fill="FFFFFF"/>
        <w:spacing w:after="0"/>
        <w:jc w:val="both"/>
        <w:rPr>
          <w:rFonts w:eastAsia="Times New Roman" w:cs="Times New Roman"/>
          <w:color w:val="000000"/>
          <w:sz w:val="24"/>
          <w:szCs w:val="24"/>
        </w:rPr>
      </w:pPr>
      <w:r w:rsidRPr="00F85698">
        <w:rPr>
          <w:rFonts w:eastAsia="Times New Roman" w:cs="Times New Roman"/>
          <w:b/>
          <w:bCs/>
          <w:color w:val="000000"/>
          <w:sz w:val="24"/>
          <w:szCs w:val="24"/>
        </w:rPr>
        <w:t>4.</w:t>
      </w:r>
      <w:r w:rsidR="007145DF" w:rsidRPr="00F85698">
        <w:rPr>
          <w:rFonts w:eastAsia="Times New Roman" w:cs="Times New Roman"/>
          <w:b/>
          <w:bCs/>
          <w:color w:val="000000"/>
          <w:sz w:val="24"/>
          <w:szCs w:val="24"/>
        </w:rPr>
        <w:t xml:space="preserve"> Вид та і</w:t>
      </w:r>
      <w:r w:rsidRPr="00F85698">
        <w:rPr>
          <w:rFonts w:eastAsia="Times New Roman" w:cs="Times New Roman"/>
          <w:b/>
          <w:bCs/>
          <w:color w:val="000000"/>
          <w:sz w:val="24"/>
          <w:szCs w:val="24"/>
        </w:rPr>
        <w:t>дентифікатор закупівлі:</w:t>
      </w:r>
      <w:r w:rsidR="007145DF" w:rsidRPr="00F85698">
        <w:rPr>
          <w:rFonts w:eastAsia="Times New Roman" w:cs="Times New Roman"/>
          <w:b/>
          <w:bCs/>
          <w:color w:val="000000"/>
          <w:sz w:val="24"/>
          <w:szCs w:val="24"/>
        </w:rPr>
        <w:t xml:space="preserve"> </w:t>
      </w:r>
      <w:r w:rsidR="007145DF" w:rsidRPr="006347D7">
        <w:rPr>
          <w:rFonts w:eastAsia="Times New Roman" w:cs="Times New Roman"/>
          <w:color w:val="000000"/>
          <w:sz w:val="24"/>
          <w:szCs w:val="24"/>
        </w:rPr>
        <w:t>Товари</w:t>
      </w:r>
      <w:r w:rsidR="005608CE" w:rsidRPr="006347D7">
        <w:rPr>
          <w:rFonts w:eastAsia="Times New Roman" w:cs="Times New Roman"/>
          <w:b/>
          <w:bCs/>
          <w:color w:val="000000"/>
          <w:sz w:val="24"/>
          <w:szCs w:val="24"/>
          <w:lang w:val="en-US"/>
        </w:rPr>
        <w:t xml:space="preserve"> </w:t>
      </w:r>
      <w:r w:rsidR="00E62A64" w:rsidRPr="00E62A64">
        <w:rPr>
          <w:rFonts w:eastAsia="Times New Roman" w:cs="Times New Roman"/>
          <w:color w:val="000000"/>
          <w:sz w:val="24"/>
          <w:szCs w:val="24"/>
        </w:rPr>
        <w:t>UA-2024-11-28-009705-a</w:t>
      </w:r>
    </w:p>
    <w:p w14:paraId="206B6B1E" w14:textId="6452E82F" w:rsidR="00AA2034" w:rsidRPr="00F85698" w:rsidRDefault="00AA2034" w:rsidP="00E62A64">
      <w:pPr>
        <w:pBdr>
          <w:top w:val="nil"/>
          <w:left w:val="nil"/>
          <w:bottom w:val="nil"/>
          <w:right w:val="nil"/>
          <w:between w:val="nil"/>
        </w:pBdr>
        <w:shd w:val="clear" w:color="auto" w:fill="FFFFFF"/>
        <w:spacing w:after="0"/>
        <w:jc w:val="both"/>
        <w:rPr>
          <w:rFonts w:eastAsia="Times New Roman" w:cs="Times New Roman"/>
          <w:sz w:val="24"/>
          <w:szCs w:val="24"/>
        </w:rPr>
      </w:pPr>
      <w:r w:rsidRPr="00F85698">
        <w:rPr>
          <w:rFonts w:eastAsia="Times New Roman" w:cs="Times New Roman"/>
          <w:b/>
          <w:bCs/>
          <w:sz w:val="24"/>
          <w:szCs w:val="24"/>
        </w:rPr>
        <w:t xml:space="preserve">5. Розмір </w:t>
      </w:r>
      <w:r w:rsidR="00FD6D14" w:rsidRPr="00F85698">
        <w:rPr>
          <w:rFonts w:eastAsia="Times New Roman" w:cs="Times New Roman"/>
          <w:b/>
          <w:bCs/>
          <w:sz w:val="24"/>
          <w:szCs w:val="24"/>
        </w:rPr>
        <w:t>кошторис</w:t>
      </w:r>
      <w:r w:rsidRPr="00F85698">
        <w:rPr>
          <w:rFonts w:eastAsia="Times New Roman" w:cs="Times New Roman"/>
          <w:b/>
          <w:bCs/>
          <w:sz w:val="24"/>
          <w:szCs w:val="24"/>
        </w:rPr>
        <w:t>ного призначення:</w:t>
      </w:r>
      <w:r w:rsidR="00FD6D14" w:rsidRPr="00F85698">
        <w:rPr>
          <w:rFonts w:eastAsia="Times New Roman" w:cs="Times New Roman"/>
          <w:b/>
          <w:bCs/>
          <w:sz w:val="24"/>
          <w:szCs w:val="24"/>
        </w:rPr>
        <w:t xml:space="preserve"> </w:t>
      </w:r>
      <w:r w:rsidR="00106AAE">
        <w:rPr>
          <w:rFonts w:eastAsia="Times New Roman" w:cs="Times New Roman"/>
          <w:sz w:val="24"/>
          <w:szCs w:val="24"/>
        </w:rPr>
        <w:t>842593</w:t>
      </w:r>
      <w:r w:rsidR="005608CE" w:rsidRPr="00F85698">
        <w:rPr>
          <w:rFonts w:eastAsia="Times New Roman" w:cs="Times New Roman"/>
          <w:sz w:val="24"/>
          <w:szCs w:val="24"/>
        </w:rPr>
        <w:t xml:space="preserve"> грн</w:t>
      </w:r>
      <w:r w:rsidR="005608CE" w:rsidRPr="00F85698">
        <w:rPr>
          <w:rFonts w:eastAsia="Times New Roman" w:cs="Times New Roman"/>
          <w:sz w:val="24"/>
          <w:szCs w:val="24"/>
          <w:lang w:val="en-US"/>
        </w:rPr>
        <w:t xml:space="preserve"> </w:t>
      </w:r>
      <w:r w:rsidR="00106AAE">
        <w:rPr>
          <w:rFonts w:eastAsia="Times New Roman" w:cs="Times New Roman"/>
          <w:sz w:val="24"/>
          <w:szCs w:val="24"/>
        </w:rPr>
        <w:t>00</w:t>
      </w:r>
      <w:r w:rsidR="005608CE" w:rsidRPr="00F85698">
        <w:rPr>
          <w:rFonts w:eastAsia="Times New Roman" w:cs="Times New Roman"/>
          <w:sz w:val="24"/>
          <w:szCs w:val="24"/>
          <w:lang w:val="en-US"/>
        </w:rPr>
        <w:t xml:space="preserve"> </w:t>
      </w:r>
      <w:r w:rsidR="005608CE" w:rsidRPr="00F85698">
        <w:rPr>
          <w:rFonts w:eastAsia="Times New Roman" w:cs="Times New Roman"/>
          <w:sz w:val="24"/>
          <w:szCs w:val="24"/>
        </w:rPr>
        <w:t>коп</w:t>
      </w:r>
      <w:r w:rsidR="002828B1" w:rsidRPr="00F85698">
        <w:rPr>
          <w:rFonts w:eastAsia="Times New Roman" w:cs="Times New Roman"/>
          <w:sz w:val="24"/>
          <w:szCs w:val="24"/>
        </w:rPr>
        <w:t>.</w:t>
      </w:r>
      <w:r w:rsidR="00FD6D14" w:rsidRPr="00F85698">
        <w:rPr>
          <w:rFonts w:eastAsia="Times New Roman" w:cs="Times New Roman"/>
          <w:sz w:val="24"/>
          <w:szCs w:val="24"/>
        </w:rPr>
        <w:t xml:space="preserve"> з ПДВ</w:t>
      </w:r>
    </w:p>
    <w:p w14:paraId="17F35AA7" w14:textId="1420B51F" w:rsidR="00B33746" w:rsidRPr="00F85698" w:rsidRDefault="00106AAE" w:rsidP="00E62A64">
      <w:pPr>
        <w:pBdr>
          <w:top w:val="nil"/>
          <w:left w:val="nil"/>
          <w:bottom w:val="nil"/>
          <w:right w:val="nil"/>
          <w:between w:val="nil"/>
        </w:pBdr>
        <w:shd w:val="clear" w:color="auto" w:fill="FFFFFF"/>
        <w:spacing w:after="0"/>
        <w:ind w:firstLine="567"/>
        <w:jc w:val="both"/>
        <w:rPr>
          <w:rFonts w:eastAsia="Times New Roman" w:cs="Times New Roman"/>
          <w:sz w:val="24"/>
          <w:szCs w:val="24"/>
        </w:rPr>
      </w:pPr>
      <w:r w:rsidRPr="003E4291">
        <w:rPr>
          <w:rFonts w:eastAsia="Times New Roman" w:cs="Times New Roman"/>
          <w:color w:val="000000"/>
          <w:sz w:val="24"/>
          <w:szCs w:val="24"/>
        </w:rPr>
        <w:t>Відповідно до листа Мінекономіки 3304-04/54160-06 від 03.09.2020 Законом не встановлено обов’язку замовника складати та затверджувати річний план закупівель на підставі кошторису (тимчасового кошторису), фінансового плану. Таким чином, ураховуючи, що Закон не містить заборон щодо проведення закупівель до набрання чинності Закону про Державний бюджет України, затвердження кошторису, плану використання бюджетних коштів, фінансового плану підприємства, замовник для забезпечення невідкладних потреб у товарах, роботах і послугах у наступному 202</w:t>
      </w:r>
      <w:r>
        <w:rPr>
          <w:rFonts w:eastAsia="Times New Roman" w:cs="Times New Roman"/>
          <w:color w:val="000000"/>
          <w:sz w:val="24"/>
          <w:szCs w:val="24"/>
        </w:rPr>
        <w:t>5</w:t>
      </w:r>
      <w:r w:rsidRPr="003E4291">
        <w:rPr>
          <w:rFonts w:eastAsia="Times New Roman" w:cs="Times New Roman"/>
          <w:color w:val="000000"/>
          <w:sz w:val="24"/>
          <w:szCs w:val="24"/>
        </w:rPr>
        <w:t xml:space="preserve"> році, може наприкінці поточного 202</w:t>
      </w:r>
      <w:r>
        <w:rPr>
          <w:rFonts w:eastAsia="Times New Roman" w:cs="Times New Roman"/>
          <w:color w:val="000000"/>
          <w:sz w:val="24"/>
          <w:szCs w:val="24"/>
        </w:rPr>
        <w:t>4</w:t>
      </w:r>
      <w:r w:rsidRPr="003E4291">
        <w:rPr>
          <w:rFonts w:eastAsia="Times New Roman" w:cs="Times New Roman"/>
          <w:color w:val="000000"/>
          <w:sz w:val="24"/>
          <w:szCs w:val="24"/>
        </w:rPr>
        <w:t xml:space="preserve"> року розпочати закупівлю за відповідним предметом закупівлі.</w:t>
      </w:r>
    </w:p>
    <w:p w14:paraId="566D05EE" w14:textId="36236DA5" w:rsidR="00AA2034" w:rsidRPr="00F85698" w:rsidRDefault="00AA2034" w:rsidP="00E62A64">
      <w:pPr>
        <w:pBdr>
          <w:top w:val="nil"/>
          <w:left w:val="nil"/>
          <w:bottom w:val="nil"/>
          <w:right w:val="nil"/>
          <w:between w:val="nil"/>
        </w:pBdr>
        <w:shd w:val="clear" w:color="auto" w:fill="FFFFFF"/>
        <w:spacing w:after="0"/>
        <w:jc w:val="both"/>
        <w:rPr>
          <w:rFonts w:eastAsia="Times New Roman" w:cs="Times New Roman"/>
          <w:b/>
          <w:bCs/>
          <w:sz w:val="24"/>
          <w:szCs w:val="24"/>
        </w:rPr>
      </w:pPr>
      <w:r w:rsidRPr="00F85698">
        <w:rPr>
          <w:rFonts w:eastAsia="Times New Roman" w:cs="Times New Roman"/>
          <w:b/>
          <w:bCs/>
          <w:sz w:val="24"/>
          <w:szCs w:val="24"/>
        </w:rPr>
        <w:t xml:space="preserve">6. </w:t>
      </w:r>
      <w:r w:rsidR="003142F4" w:rsidRPr="00F85698">
        <w:rPr>
          <w:rFonts w:eastAsia="Times New Roman" w:cs="Times New Roman"/>
          <w:b/>
          <w:bCs/>
          <w:sz w:val="24"/>
          <w:szCs w:val="24"/>
        </w:rPr>
        <w:t>Обґрунтування</w:t>
      </w:r>
      <w:r w:rsidRPr="00F85698">
        <w:rPr>
          <w:rFonts w:eastAsia="Times New Roman" w:cs="Times New Roman"/>
          <w:b/>
          <w:bCs/>
          <w:sz w:val="24"/>
          <w:szCs w:val="24"/>
        </w:rPr>
        <w:t xml:space="preserve"> технічних та якісних характеристик предмета закупівлі:</w:t>
      </w:r>
    </w:p>
    <w:p w14:paraId="66BD25FF" w14:textId="5240A52B" w:rsidR="00B33746" w:rsidRPr="00F85698" w:rsidRDefault="00B33746" w:rsidP="00E62A64">
      <w:pPr>
        <w:pBdr>
          <w:top w:val="nil"/>
          <w:left w:val="nil"/>
          <w:bottom w:val="nil"/>
          <w:right w:val="nil"/>
          <w:between w:val="nil"/>
        </w:pBdr>
        <w:shd w:val="clear" w:color="auto" w:fill="FFFFFF"/>
        <w:spacing w:after="0"/>
        <w:ind w:firstLine="567"/>
        <w:jc w:val="both"/>
        <w:rPr>
          <w:rFonts w:eastAsia="Times New Roman" w:cs="Times New Roman"/>
          <w:sz w:val="24"/>
          <w:szCs w:val="24"/>
        </w:rPr>
      </w:pPr>
      <w:r w:rsidRPr="00F85698">
        <w:rPr>
          <w:rFonts w:eastAsia="Times New Roman" w:cs="Times New Roman"/>
          <w:sz w:val="24"/>
          <w:szCs w:val="24"/>
        </w:rPr>
        <w:t xml:space="preserve">Природний газ (природний газ, нафтовий (попутний) газ, газ (метан) вугільних родовищ та газ сланцевих </w:t>
      </w:r>
      <w:proofErr w:type="spellStart"/>
      <w:r w:rsidRPr="00F85698">
        <w:rPr>
          <w:rFonts w:eastAsia="Times New Roman" w:cs="Times New Roman"/>
          <w:sz w:val="24"/>
          <w:szCs w:val="24"/>
        </w:rPr>
        <w:t>товщ</w:t>
      </w:r>
      <w:proofErr w:type="spellEnd"/>
      <w:r w:rsidRPr="00F85698">
        <w:rPr>
          <w:rFonts w:eastAsia="Times New Roman" w:cs="Times New Roman"/>
          <w:sz w:val="24"/>
          <w:szCs w:val="24"/>
        </w:rPr>
        <w:t xml:space="preserve">) </w:t>
      </w:r>
      <w:r w:rsidR="00D31063">
        <w:rPr>
          <w:rFonts w:eastAsia="Times New Roman" w:cs="Times New Roman"/>
          <w:sz w:val="24"/>
          <w:szCs w:val="24"/>
        </w:rPr>
        <w:t>–</w:t>
      </w:r>
      <w:r w:rsidRPr="00F85698">
        <w:rPr>
          <w:rFonts w:eastAsia="Times New Roman" w:cs="Times New Roman"/>
          <w:sz w:val="24"/>
          <w:szCs w:val="24"/>
        </w:rPr>
        <w:t xml:space="preserve"> корисна копалина, яка є сумішшю вуглеводнів та невуглеводневих компонентів, перебуває у газоподібному стані за стандартних умов (тиск </w:t>
      </w:r>
      <w:r w:rsidR="00D31063">
        <w:rPr>
          <w:rFonts w:eastAsia="Times New Roman" w:cs="Times New Roman"/>
          <w:sz w:val="24"/>
          <w:szCs w:val="24"/>
        </w:rPr>
        <w:t>–</w:t>
      </w:r>
      <w:r w:rsidRPr="00F85698">
        <w:rPr>
          <w:rFonts w:eastAsia="Times New Roman" w:cs="Times New Roman"/>
          <w:sz w:val="24"/>
          <w:szCs w:val="24"/>
        </w:rPr>
        <w:t xml:space="preserve"> 760 мм ртутного стовпа і температура </w:t>
      </w:r>
      <w:r w:rsidR="00D31063">
        <w:rPr>
          <w:rFonts w:eastAsia="Times New Roman" w:cs="Times New Roman"/>
          <w:sz w:val="24"/>
          <w:szCs w:val="24"/>
        </w:rPr>
        <w:t>–</w:t>
      </w:r>
      <w:r w:rsidRPr="00F85698">
        <w:rPr>
          <w:rFonts w:eastAsia="Times New Roman" w:cs="Times New Roman"/>
          <w:sz w:val="24"/>
          <w:szCs w:val="24"/>
        </w:rPr>
        <w:t xml:space="preserve"> 20° C) і є товарною продукцією.</w:t>
      </w:r>
    </w:p>
    <w:p w14:paraId="01679F27" w14:textId="77777777" w:rsidR="00B33746" w:rsidRPr="00F85698" w:rsidRDefault="00B33746" w:rsidP="00E62A64">
      <w:pPr>
        <w:pBdr>
          <w:top w:val="nil"/>
          <w:left w:val="nil"/>
          <w:bottom w:val="nil"/>
          <w:right w:val="nil"/>
          <w:between w:val="nil"/>
        </w:pBdr>
        <w:shd w:val="clear" w:color="auto" w:fill="FFFFFF"/>
        <w:spacing w:after="0"/>
        <w:ind w:firstLine="567"/>
        <w:jc w:val="both"/>
        <w:rPr>
          <w:rFonts w:eastAsia="Times New Roman" w:cs="Times New Roman"/>
          <w:sz w:val="24"/>
          <w:szCs w:val="24"/>
        </w:rPr>
      </w:pPr>
      <w:r w:rsidRPr="00F85698">
        <w:rPr>
          <w:rFonts w:eastAsia="Times New Roman" w:cs="Times New Roman"/>
          <w:sz w:val="24"/>
          <w:szCs w:val="24"/>
        </w:rPr>
        <w:t>Кількісною характеристикою предмета закупівлі є обсяг споживання природного газу.</w:t>
      </w:r>
    </w:p>
    <w:p w14:paraId="7F5143C7" w14:textId="583F2560" w:rsidR="00B33746" w:rsidRPr="00F85698" w:rsidRDefault="00B33746" w:rsidP="00E62A64">
      <w:pPr>
        <w:pBdr>
          <w:top w:val="nil"/>
          <w:left w:val="nil"/>
          <w:bottom w:val="nil"/>
          <w:right w:val="nil"/>
          <w:between w:val="nil"/>
        </w:pBdr>
        <w:shd w:val="clear" w:color="auto" w:fill="FFFFFF"/>
        <w:spacing w:after="0"/>
        <w:ind w:firstLine="567"/>
        <w:jc w:val="both"/>
        <w:rPr>
          <w:rFonts w:eastAsia="Times New Roman" w:cs="Times New Roman"/>
          <w:sz w:val="24"/>
          <w:szCs w:val="24"/>
        </w:rPr>
      </w:pPr>
      <w:r w:rsidRPr="00F85698">
        <w:rPr>
          <w:rFonts w:eastAsia="Times New Roman" w:cs="Times New Roman"/>
          <w:sz w:val="24"/>
          <w:szCs w:val="24"/>
        </w:rPr>
        <w:t>За одиницю виміру кількості природного газу при його обліку приймається один кубічний метр (куб. м), приведений до стандартних умов: температура (t) = 20 градусів за Цельсієм, тиск (Р) = 760 мм ртутного стовпчика (101,325 кПа). Обсяг, необхідний для забезпечення діяльності</w:t>
      </w:r>
      <w:r w:rsidR="0023552A" w:rsidRPr="00F85698">
        <w:rPr>
          <w:rFonts w:eastAsia="Times New Roman" w:cs="Times New Roman"/>
          <w:sz w:val="24"/>
          <w:szCs w:val="24"/>
        </w:rPr>
        <w:t xml:space="preserve"> відокремлених структурних підрозділів</w:t>
      </w:r>
      <w:r w:rsidRPr="00F85698">
        <w:rPr>
          <w:rFonts w:eastAsia="Times New Roman" w:cs="Times New Roman"/>
          <w:sz w:val="24"/>
          <w:szCs w:val="24"/>
        </w:rPr>
        <w:t xml:space="preserve"> замовника становить </w:t>
      </w:r>
      <w:r w:rsidR="0023552A" w:rsidRPr="00F85698">
        <w:rPr>
          <w:rFonts w:eastAsia="Times New Roman" w:cs="Times New Roman"/>
          <w:sz w:val="24"/>
          <w:szCs w:val="24"/>
        </w:rPr>
        <w:t>39,34 тис.</w:t>
      </w:r>
      <w:r w:rsidRPr="00F85698">
        <w:rPr>
          <w:rFonts w:eastAsia="Times New Roman" w:cs="Times New Roman"/>
          <w:sz w:val="24"/>
          <w:szCs w:val="24"/>
        </w:rPr>
        <w:t xml:space="preserve"> куб. м.</w:t>
      </w:r>
    </w:p>
    <w:p w14:paraId="6BA2145D" w14:textId="18CF970B" w:rsidR="00B33746" w:rsidRPr="00F85698" w:rsidRDefault="00B33746" w:rsidP="00E62A64">
      <w:pPr>
        <w:pBdr>
          <w:top w:val="nil"/>
          <w:left w:val="nil"/>
          <w:bottom w:val="nil"/>
          <w:right w:val="nil"/>
          <w:between w:val="nil"/>
        </w:pBdr>
        <w:shd w:val="clear" w:color="auto" w:fill="FFFFFF"/>
        <w:spacing w:after="0"/>
        <w:ind w:firstLine="567"/>
        <w:jc w:val="both"/>
        <w:rPr>
          <w:rFonts w:eastAsia="Times New Roman" w:cs="Times New Roman"/>
          <w:sz w:val="24"/>
          <w:szCs w:val="24"/>
        </w:rPr>
      </w:pPr>
      <w:r w:rsidRPr="00F85698">
        <w:rPr>
          <w:rFonts w:eastAsia="Times New Roman" w:cs="Times New Roman"/>
          <w:sz w:val="24"/>
          <w:szCs w:val="24"/>
        </w:rPr>
        <w:t xml:space="preserve">Термін постачання </w:t>
      </w:r>
      <w:r w:rsidR="00001E1A">
        <w:rPr>
          <w:rFonts w:eastAsia="Times New Roman" w:cs="Times New Roman"/>
          <w:sz w:val="24"/>
          <w:szCs w:val="24"/>
        </w:rPr>
        <w:t>–</w:t>
      </w:r>
      <w:r w:rsidR="0023552A" w:rsidRPr="00F85698">
        <w:rPr>
          <w:rFonts w:eastAsia="Times New Roman" w:cs="Times New Roman"/>
          <w:sz w:val="24"/>
          <w:szCs w:val="24"/>
        </w:rPr>
        <w:t xml:space="preserve"> </w:t>
      </w:r>
      <w:r w:rsidRPr="00F85698">
        <w:rPr>
          <w:rFonts w:eastAsia="Times New Roman" w:cs="Times New Roman"/>
          <w:sz w:val="24"/>
          <w:szCs w:val="24"/>
        </w:rPr>
        <w:t xml:space="preserve">до </w:t>
      </w:r>
      <w:r w:rsidR="00106AAE">
        <w:rPr>
          <w:rFonts w:eastAsia="Times New Roman" w:cs="Times New Roman"/>
          <w:sz w:val="24"/>
          <w:szCs w:val="24"/>
        </w:rPr>
        <w:t>30</w:t>
      </w:r>
      <w:r w:rsidRPr="00F85698">
        <w:rPr>
          <w:rFonts w:eastAsia="Times New Roman" w:cs="Times New Roman"/>
          <w:sz w:val="24"/>
          <w:szCs w:val="24"/>
        </w:rPr>
        <w:t xml:space="preserve"> </w:t>
      </w:r>
      <w:r w:rsidR="00106AAE">
        <w:rPr>
          <w:rFonts w:eastAsia="Times New Roman" w:cs="Times New Roman"/>
          <w:sz w:val="24"/>
          <w:szCs w:val="24"/>
        </w:rPr>
        <w:t>квітня</w:t>
      </w:r>
      <w:r w:rsidRPr="00F85698">
        <w:rPr>
          <w:rFonts w:eastAsia="Times New Roman" w:cs="Times New Roman"/>
          <w:sz w:val="24"/>
          <w:szCs w:val="24"/>
        </w:rPr>
        <w:t xml:space="preserve"> 202</w:t>
      </w:r>
      <w:r w:rsidR="00106AAE">
        <w:rPr>
          <w:rFonts w:eastAsia="Times New Roman" w:cs="Times New Roman"/>
          <w:sz w:val="24"/>
          <w:szCs w:val="24"/>
        </w:rPr>
        <w:t>5</w:t>
      </w:r>
      <w:r w:rsidRPr="00F85698">
        <w:rPr>
          <w:rFonts w:eastAsia="Times New Roman" w:cs="Times New Roman"/>
          <w:sz w:val="24"/>
          <w:szCs w:val="24"/>
        </w:rPr>
        <w:t xml:space="preserve"> р</w:t>
      </w:r>
      <w:r w:rsidR="00EE347C" w:rsidRPr="00F85698">
        <w:rPr>
          <w:rFonts w:eastAsia="Times New Roman" w:cs="Times New Roman"/>
          <w:sz w:val="24"/>
          <w:szCs w:val="24"/>
        </w:rPr>
        <w:t xml:space="preserve"> (включно)</w:t>
      </w:r>
      <w:r w:rsidRPr="00F85698">
        <w:rPr>
          <w:rFonts w:eastAsia="Times New Roman" w:cs="Times New Roman"/>
          <w:sz w:val="24"/>
          <w:szCs w:val="24"/>
        </w:rPr>
        <w:t>.</w:t>
      </w:r>
    </w:p>
    <w:p w14:paraId="43F42EE4" w14:textId="3014CA71" w:rsidR="00B33746" w:rsidRPr="00F85698" w:rsidRDefault="00B33746" w:rsidP="00E62A64">
      <w:pPr>
        <w:pBdr>
          <w:top w:val="nil"/>
          <w:left w:val="nil"/>
          <w:bottom w:val="nil"/>
          <w:right w:val="nil"/>
          <w:between w:val="nil"/>
        </w:pBdr>
        <w:shd w:val="clear" w:color="auto" w:fill="FFFFFF"/>
        <w:spacing w:after="0"/>
        <w:ind w:firstLine="567"/>
        <w:jc w:val="both"/>
        <w:rPr>
          <w:rFonts w:eastAsia="Times New Roman" w:cs="Times New Roman"/>
          <w:sz w:val="24"/>
          <w:szCs w:val="24"/>
        </w:rPr>
      </w:pPr>
      <w:r w:rsidRPr="00F85698">
        <w:rPr>
          <w:rFonts w:eastAsia="Times New Roman" w:cs="Times New Roman"/>
          <w:sz w:val="24"/>
          <w:szCs w:val="24"/>
        </w:rPr>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діючими на період постачання товару, зокрема, Закону України «Про ринок природного газу» № 329-VIII від 09.04.2015 (далі </w:t>
      </w:r>
      <w:r w:rsidR="0086095E">
        <w:rPr>
          <w:rFonts w:eastAsia="Times New Roman" w:cs="Times New Roman"/>
          <w:sz w:val="24"/>
          <w:szCs w:val="24"/>
        </w:rPr>
        <w:t>–</w:t>
      </w:r>
      <w:r w:rsidRPr="00F85698">
        <w:rPr>
          <w:rFonts w:eastAsia="Times New Roman" w:cs="Times New Roman"/>
          <w:sz w:val="24"/>
          <w:szCs w:val="24"/>
        </w:rPr>
        <w:t xml:space="preserve"> Закон № 329-VIII), 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w:t>
      </w:r>
      <w:r w:rsidR="0086095E">
        <w:rPr>
          <w:rFonts w:eastAsia="Times New Roman" w:cs="Times New Roman"/>
          <w:sz w:val="24"/>
          <w:szCs w:val="24"/>
        </w:rPr>
        <w:t>–</w:t>
      </w:r>
      <w:r w:rsidRPr="00F85698">
        <w:rPr>
          <w:rFonts w:eastAsia="Times New Roman" w:cs="Times New Roman"/>
          <w:sz w:val="24"/>
          <w:szCs w:val="24"/>
        </w:rPr>
        <w:t xml:space="preserve"> Кодекс № 2493),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(далі </w:t>
      </w:r>
      <w:r w:rsidR="0086095E">
        <w:rPr>
          <w:rFonts w:eastAsia="Times New Roman" w:cs="Times New Roman"/>
          <w:sz w:val="24"/>
          <w:szCs w:val="24"/>
        </w:rPr>
        <w:t>–</w:t>
      </w:r>
      <w:r w:rsidRPr="00F85698">
        <w:rPr>
          <w:rFonts w:eastAsia="Times New Roman" w:cs="Times New Roman"/>
          <w:sz w:val="24"/>
          <w:szCs w:val="24"/>
        </w:rPr>
        <w:t xml:space="preserve"> Кодекс № 2494), іншим нормативно-правовим актам, прийнятим на виконання Закону № 329-VIII.</w:t>
      </w:r>
    </w:p>
    <w:p w14:paraId="09B7CB74" w14:textId="77777777" w:rsidR="00B33746" w:rsidRPr="00F85698" w:rsidRDefault="00B33746" w:rsidP="00E62A64">
      <w:pPr>
        <w:pBdr>
          <w:top w:val="nil"/>
          <w:left w:val="nil"/>
          <w:bottom w:val="nil"/>
          <w:right w:val="nil"/>
          <w:between w:val="nil"/>
        </w:pBdr>
        <w:shd w:val="clear" w:color="auto" w:fill="FFFFFF"/>
        <w:spacing w:after="0"/>
        <w:ind w:firstLine="567"/>
        <w:jc w:val="both"/>
        <w:rPr>
          <w:rFonts w:eastAsia="Times New Roman" w:cs="Times New Roman"/>
          <w:sz w:val="24"/>
          <w:szCs w:val="24"/>
        </w:rPr>
      </w:pPr>
      <w:r w:rsidRPr="00F85698">
        <w:rPr>
          <w:rFonts w:eastAsia="Times New Roman" w:cs="Times New Roman"/>
          <w:sz w:val="24"/>
          <w:szCs w:val="24"/>
        </w:rPr>
        <w:lastRenderedPageBreak/>
        <w:t>Якість, фізико-хімічні показники (ФХП) та інші характеристики природного газу, який постачається замовнику, повинні відповідати вимогам визначеним Кодексом № 2493 та Кодексом № 2494.</w:t>
      </w:r>
    </w:p>
    <w:p w14:paraId="7FFD94D1" w14:textId="77777777" w:rsidR="00BB6F3D" w:rsidRPr="00F85698" w:rsidRDefault="00BB6F3D" w:rsidP="00E62A64">
      <w:pPr>
        <w:widowControl w:val="0"/>
        <w:pBdr>
          <w:top w:val="nil"/>
          <w:left w:val="nil"/>
          <w:bottom w:val="nil"/>
          <w:right w:val="nil"/>
          <w:between w:val="nil"/>
        </w:pBdr>
        <w:spacing w:after="0"/>
        <w:jc w:val="both"/>
        <w:rPr>
          <w:rFonts w:eastAsia="Times New Roman" w:cs="Times New Roman"/>
          <w:sz w:val="24"/>
          <w:szCs w:val="24"/>
        </w:rPr>
      </w:pPr>
    </w:p>
    <w:p w14:paraId="1FFF755E" w14:textId="6F5D7B47" w:rsidR="00FD6D14" w:rsidRPr="00F85698" w:rsidRDefault="00BB6F3D" w:rsidP="00E62A64">
      <w:pPr>
        <w:widowControl w:val="0"/>
        <w:pBdr>
          <w:top w:val="nil"/>
          <w:left w:val="nil"/>
          <w:bottom w:val="nil"/>
          <w:right w:val="nil"/>
          <w:between w:val="nil"/>
        </w:pBdr>
        <w:spacing w:after="0"/>
        <w:jc w:val="both"/>
        <w:rPr>
          <w:rFonts w:eastAsiaTheme="minorHAnsi" w:cs="Times New Roman"/>
          <w:b/>
          <w:bCs/>
          <w:color w:val="000000" w:themeColor="text1"/>
          <w:sz w:val="24"/>
          <w:szCs w:val="24"/>
          <w:lang w:eastAsia="en-US"/>
        </w:rPr>
      </w:pPr>
      <w:r w:rsidRPr="00F85698">
        <w:rPr>
          <w:rFonts w:eastAsia="Times New Roman" w:cs="Times New Roman"/>
          <w:b/>
          <w:bCs/>
          <w:sz w:val="24"/>
          <w:szCs w:val="24"/>
        </w:rPr>
        <w:t xml:space="preserve">7. </w:t>
      </w:r>
      <w:proofErr w:type="spellStart"/>
      <w:r w:rsidR="00FD6D14" w:rsidRPr="00F85698">
        <w:rPr>
          <w:rFonts w:eastAsiaTheme="minorHAnsi" w:cs="Times New Roman"/>
          <w:b/>
          <w:bCs/>
          <w:color w:val="000000" w:themeColor="text1"/>
          <w:sz w:val="24"/>
          <w:szCs w:val="24"/>
          <w:lang w:eastAsia="en-US"/>
        </w:rPr>
        <w:t>Обгрунтування</w:t>
      </w:r>
      <w:proofErr w:type="spellEnd"/>
      <w:r w:rsidR="00FD6D14" w:rsidRPr="00F85698">
        <w:rPr>
          <w:rFonts w:eastAsiaTheme="minorHAnsi" w:cs="Times New Roman"/>
          <w:b/>
          <w:bCs/>
          <w:color w:val="000000" w:themeColor="text1"/>
          <w:sz w:val="24"/>
          <w:szCs w:val="24"/>
          <w:lang w:eastAsia="en-US"/>
        </w:rPr>
        <w:t xml:space="preserve"> очікуваної вартості</w:t>
      </w:r>
      <w:r w:rsidR="005F79A9" w:rsidRPr="00F85698">
        <w:rPr>
          <w:rFonts w:eastAsiaTheme="minorHAnsi" w:cs="Times New Roman"/>
          <w:b/>
          <w:bCs/>
          <w:color w:val="000000" w:themeColor="text1"/>
          <w:sz w:val="24"/>
          <w:szCs w:val="24"/>
          <w:lang w:eastAsia="en-US"/>
        </w:rPr>
        <w:t xml:space="preserve"> предмета закупівлі:</w:t>
      </w:r>
    </w:p>
    <w:p w14:paraId="29596EA0" w14:textId="78BA9E0C" w:rsidR="00507B0C" w:rsidRPr="00F85698" w:rsidRDefault="00507B0C" w:rsidP="00E62A64">
      <w:pPr>
        <w:pBdr>
          <w:top w:val="nil"/>
          <w:left w:val="nil"/>
          <w:bottom w:val="nil"/>
          <w:right w:val="nil"/>
          <w:between w:val="nil"/>
        </w:pBdr>
        <w:shd w:val="clear" w:color="auto" w:fill="FFFFFF"/>
        <w:spacing w:after="0"/>
        <w:ind w:firstLine="567"/>
        <w:jc w:val="both"/>
        <w:rPr>
          <w:rFonts w:eastAsia="Times New Roman" w:cs="Times New Roman"/>
          <w:sz w:val="24"/>
          <w:szCs w:val="24"/>
        </w:rPr>
      </w:pPr>
      <w:r w:rsidRPr="00F85698">
        <w:rPr>
          <w:rFonts w:eastAsia="Times New Roman" w:cs="Times New Roman"/>
          <w:sz w:val="24"/>
          <w:szCs w:val="24"/>
        </w:rPr>
        <w:t>Зважаючи на те, що максимальна економія та ефективність визначен</w:t>
      </w:r>
      <w:r w:rsidR="00062F4D" w:rsidRPr="00F85698">
        <w:rPr>
          <w:rFonts w:eastAsia="Times New Roman" w:cs="Times New Roman"/>
          <w:sz w:val="24"/>
          <w:szCs w:val="24"/>
        </w:rPr>
        <w:t>а</w:t>
      </w:r>
      <w:r w:rsidRPr="00F85698">
        <w:rPr>
          <w:rFonts w:eastAsia="Times New Roman" w:cs="Times New Roman"/>
          <w:sz w:val="24"/>
          <w:szCs w:val="24"/>
        </w:rPr>
        <w:t xml:space="preserve"> принципами здійснення публічних закупівель, розрахунок очікуваної вартості проведено згідно з аналізом цін </w:t>
      </w:r>
      <w:proofErr w:type="spellStart"/>
      <w:r w:rsidRPr="00F85698">
        <w:rPr>
          <w:rFonts w:eastAsia="Times New Roman" w:cs="Times New Roman"/>
          <w:sz w:val="24"/>
          <w:szCs w:val="24"/>
        </w:rPr>
        <w:t>газопостачальників</w:t>
      </w:r>
      <w:proofErr w:type="spellEnd"/>
      <w:r w:rsidRPr="00F85698">
        <w:rPr>
          <w:rFonts w:eastAsia="Times New Roman" w:cs="Times New Roman"/>
          <w:sz w:val="24"/>
          <w:szCs w:val="24"/>
        </w:rPr>
        <w:t xml:space="preserve"> на ринку природного газу на дату формування очікуваної вартості предмета закупівлі, а так</w:t>
      </w:r>
      <w:r w:rsidR="00062F4D" w:rsidRPr="00F85698">
        <w:rPr>
          <w:rFonts w:eastAsia="Times New Roman" w:cs="Times New Roman"/>
          <w:sz w:val="24"/>
          <w:szCs w:val="24"/>
        </w:rPr>
        <w:t xml:space="preserve">ож </w:t>
      </w:r>
      <w:r w:rsidRPr="00F85698">
        <w:rPr>
          <w:rFonts w:eastAsia="Times New Roman" w:cs="Times New Roman"/>
          <w:sz w:val="24"/>
          <w:szCs w:val="24"/>
        </w:rPr>
        <w:t>з урахуванням пункту 1 постанови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(зі змінами і доповненнями) № 812 від 19 липня 2022 року.</w:t>
      </w:r>
      <w:r w:rsidR="0023552A" w:rsidRPr="00F85698">
        <w:rPr>
          <w:rFonts w:eastAsia="Times New Roman" w:cs="Times New Roman"/>
          <w:sz w:val="24"/>
          <w:szCs w:val="24"/>
        </w:rPr>
        <w:t xml:space="preserve"> (далі </w:t>
      </w:r>
      <w:r w:rsidR="00FB3736">
        <w:rPr>
          <w:rFonts w:eastAsia="Times New Roman" w:cs="Times New Roman"/>
          <w:sz w:val="24"/>
          <w:szCs w:val="24"/>
        </w:rPr>
        <w:t>–</w:t>
      </w:r>
      <w:r w:rsidR="0023552A" w:rsidRPr="00F85698">
        <w:rPr>
          <w:rFonts w:eastAsia="Times New Roman" w:cs="Times New Roman"/>
          <w:sz w:val="24"/>
          <w:szCs w:val="24"/>
        </w:rPr>
        <w:t xml:space="preserve"> Положення).</w:t>
      </w:r>
    </w:p>
    <w:p w14:paraId="66F5CA09" w14:textId="12B7A9ED" w:rsidR="00507B0C" w:rsidRPr="00F85698" w:rsidRDefault="00507B0C" w:rsidP="00E62A64">
      <w:pPr>
        <w:pBdr>
          <w:top w:val="nil"/>
          <w:left w:val="nil"/>
          <w:bottom w:val="nil"/>
          <w:right w:val="nil"/>
          <w:between w:val="nil"/>
        </w:pBdr>
        <w:shd w:val="clear" w:color="auto" w:fill="FFFFFF"/>
        <w:spacing w:after="0"/>
        <w:ind w:firstLine="567"/>
        <w:jc w:val="both"/>
        <w:rPr>
          <w:rFonts w:eastAsia="Times New Roman" w:cs="Times New Roman"/>
          <w:sz w:val="24"/>
          <w:szCs w:val="24"/>
        </w:rPr>
      </w:pPr>
      <w:r w:rsidRPr="00F85698">
        <w:rPr>
          <w:rFonts w:eastAsia="Times New Roman" w:cs="Times New Roman"/>
          <w:sz w:val="24"/>
          <w:szCs w:val="24"/>
        </w:rPr>
        <w:t xml:space="preserve"> Відповідно до підпункту 2 пункту 4 Положення такі спеціальні обов’язки покладено на ТОВ «Газопостачальна компанія „Нафтогаз </w:t>
      </w:r>
      <w:proofErr w:type="spellStart"/>
      <w:r w:rsidRPr="00F85698">
        <w:rPr>
          <w:rFonts w:eastAsia="Times New Roman" w:cs="Times New Roman"/>
          <w:sz w:val="24"/>
          <w:szCs w:val="24"/>
        </w:rPr>
        <w:t>Трейдинг</w:t>
      </w:r>
      <w:proofErr w:type="spellEnd"/>
      <w:r w:rsidRPr="00F85698">
        <w:rPr>
          <w:rFonts w:eastAsia="Times New Roman" w:cs="Times New Roman"/>
          <w:sz w:val="24"/>
          <w:szCs w:val="24"/>
        </w:rPr>
        <w:t xml:space="preserve">“» щодо забезпечення постачання природного газу споживачам, що є бюджетними установами відповідно до Бюджетного кодексу України / закладам охорони здоров’я державної власності (казенні підприємства та / або державні установи тощо) / закладам охорони здоров’я комунальної власності (комунальні некомерційні підприємства та / або комунальні установи, та / або спільні комунальні підприємства тощо) (далі </w:t>
      </w:r>
      <w:r w:rsidR="00FB3736">
        <w:rPr>
          <w:rFonts w:eastAsia="Times New Roman" w:cs="Times New Roman"/>
          <w:sz w:val="24"/>
          <w:szCs w:val="24"/>
        </w:rPr>
        <w:t>–</w:t>
      </w:r>
      <w:r w:rsidRPr="00F85698">
        <w:rPr>
          <w:rFonts w:eastAsia="Times New Roman" w:cs="Times New Roman"/>
          <w:sz w:val="24"/>
          <w:szCs w:val="24"/>
        </w:rPr>
        <w:t xml:space="preserve"> бюджетні установи) на умовах, передбачених пунктом 6 цього Положення.</w:t>
      </w:r>
    </w:p>
    <w:p w14:paraId="7E54BA45" w14:textId="088C79C1" w:rsidR="00507B0C" w:rsidRPr="00F85698" w:rsidRDefault="00507B0C" w:rsidP="00E62A64">
      <w:pPr>
        <w:pBdr>
          <w:top w:val="nil"/>
          <w:left w:val="nil"/>
          <w:bottom w:val="nil"/>
          <w:right w:val="nil"/>
          <w:between w:val="nil"/>
        </w:pBdr>
        <w:shd w:val="clear" w:color="auto" w:fill="FFFFFF"/>
        <w:spacing w:after="0"/>
        <w:ind w:firstLine="567"/>
        <w:jc w:val="both"/>
        <w:rPr>
          <w:rFonts w:eastAsia="Times New Roman" w:cs="Times New Roman"/>
          <w:sz w:val="24"/>
          <w:szCs w:val="24"/>
        </w:rPr>
      </w:pPr>
      <w:r w:rsidRPr="00F85698">
        <w:rPr>
          <w:rFonts w:eastAsia="Times New Roman" w:cs="Times New Roman"/>
          <w:sz w:val="24"/>
          <w:szCs w:val="24"/>
        </w:rPr>
        <w:t xml:space="preserve">Пунктом 6 Положення визначено, що ТОВ «Газопостачальна компанія „Нафтогаз </w:t>
      </w:r>
      <w:proofErr w:type="spellStart"/>
      <w:r w:rsidRPr="00F85698">
        <w:rPr>
          <w:rFonts w:eastAsia="Times New Roman" w:cs="Times New Roman"/>
          <w:sz w:val="24"/>
          <w:szCs w:val="24"/>
        </w:rPr>
        <w:t>Трейдинг</w:t>
      </w:r>
      <w:proofErr w:type="spellEnd"/>
      <w:r w:rsidRPr="00F85698">
        <w:rPr>
          <w:rFonts w:eastAsia="Times New Roman" w:cs="Times New Roman"/>
          <w:sz w:val="24"/>
          <w:szCs w:val="24"/>
        </w:rPr>
        <w:t xml:space="preserve">“» може  постачати з 1 вересня 2022 р. </w:t>
      </w:r>
      <w:r w:rsidR="0023552A" w:rsidRPr="00F85698">
        <w:rPr>
          <w:rFonts w:eastAsia="Times New Roman" w:cs="Times New Roman"/>
          <w:sz w:val="24"/>
          <w:szCs w:val="24"/>
        </w:rPr>
        <w:t>д</w:t>
      </w:r>
      <w:r w:rsidRPr="00F85698">
        <w:rPr>
          <w:rFonts w:eastAsia="Times New Roman" w:cs="Times New Roman"/>
          <w:sz w:val="24"/>
          <w:szCs w:val="24"/>
        </w:rPr>
        <w:t xml:space="preserve">о </w:t>
      </w:r>
      <w:r w:rsidR="001731CE" w:rsidRPr="00F85698">
        <w:rPr>
          <w:rFonts w:eastAsia="Times New Roman" w:cs="Times New Roman"/>
          <w:sz w:val="24"/>
          <w:szCs w:val="24"/>
        </w:rPr>
        <w:t>30</w:t>
      </w:r>
      <w:r w:rsidRPr="00F85698">
        <w:rPr>
          <w:rFonts w:eastAsia="Times New Roman" w:cs="Times New Roman"/>
          <w:sz w:val="24"/>
          <w:szCs w:val="24"/>
        </w:rPr>
        <w:t xml:space="preserve"> </w:t>
      </w:r>
      <w:r w:rsidR="00EE347C" w:rsidRPr="00F85698">
        <w:rPr>
          <w:rFonts w:eastAsia="Times New Roman" w:cs="Times New Roman"/>
          <w:sz w:val="24"/>
          <w:szCs w:val="24"/>
        </w:rPr>
        <w:t>квітня</w:t>
      </w:r>
      <w:r w:rsidRPr="00F85698">
        <w:rPr>
          <w:rFonts w:eastAsia="Times New Roman" w:cs="Times New Roman"/>
          <w:sz w:val="24"/>
          <w:szCs w:val="24"/>
        </w:rPr>
        <w:t xml:space="preserve"> 202</w:t>
      </w:r>
      <w:r w:rsidR="001731CE" w:rsidRPr="00F85698">
        <w:rPr>
          <w:rFonts w:eastAsia="Times New Roman" w:cs="Times New Roman"/>
          <w:sz w:val="24"/>
          <w:szCs w:val="24"/>
        </w:rPr>
        <w:t>5</w:t>
      </w:r>
      <w:r w:rsidRPr="00F85698">
        <w:rPr>
          <w:rFonts w:eastAsia="Times New Roman" w:cs="Times New Roman"/>
          <w:sz w:val="24"/>
          <w:szCs w:val="24"/>
        </w:rPr>
        <w:t xml:space="preserve"> р. (включно) природний газ бюджетним установам за ціною, що становить 16 390 гривень</w:t>
      </w:r>
      <w:r w:rsidR="00FB3736">
        <w:rPr>
          <w:rFonts w:eastAsia="Times New Roman" w:cs="Times New Roman"/>
          <w:sz w:val="24"/>
          <w:szCs w:val="24"/>
        </w:rPr>
        <w:t>,</w:t>
      </w:r>
      <w:r w:rsidRPr="00F85698">
        <w:rPr>
          <w:rFonts w:eastAsia="Times New Roman" w:cs="Times New Roman"/>
          <w:sz w:val="24"/>
          <w:szCs w:val="24"/>
        </w:rPr>
        <w:t xml:space="preserve"> з урахуванням податку на додану вартість</w:t>
      </w:r>
      <w:r w:rsidR="00FB3736">
        <w:rPr>
          <w:rFonts w:eastAsia="Times New Roman" w:cs="Times New Roman"/>
          <w:sz w:val="24"/>
          <w:szCs w:val="24"/>
        </w:rPr>
        <w:t>,</w:t>
      </w:r>
      <w:r w:rsidRPr="00F85698">
        <w:rPr>
          <w:rFonts w:eastAsia="Times New Roman" w:cs="Times New Roman"/>
          <w:sz w:val="24"/>
          <w:szCs w:val="24"/>
        </w:rPr>
        <w:t xml:space="preserve"> 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p>
    <w:p w14:paraId="137AE4B3" w14:textId="7182E61B" w:rsidR="00507B0C" w:rsidRPr="00F85698" w:rsidRDefault="00507B0C" w:rsidP="00E62A64">
      <w:pPr>
        <w:pBdr>
          <w:top w:val="nil"/>
          <w:left w:val="nil"/>
          <w:bottom w:val="nil"/>
          <w:right w:val="nil"/>
          <w:between w:val="nil"/>
        </w:pBdr>
        <w:shd w:val="clear" w:color="auto" w:fill="FFFFFF"/>
        <w:spacing w:after="0"/>
        <w:ind w:firstLine="567"/>
        <w:jc w:val="both"/>
        <w:rPr>
          <w:rFonts w:eastAsia="Times New Roman" w:cs="Times New Roman"/>
          <w:sz w:val="24"/>
          <w:szCs w:val="24"/>
        </w:rPr>
      </w:pPr>
      <w:r w:rsidRPr="00F85698">
        <w:rPr>
          <w:rFonts w:eastAsia="Times New Roman" w:cs="Times New Roman"/>
          <w:sz w:val="24"/>
          <w:szCs w:val="24"/>
        </w:rPr>
        <w:t xml:space="preserve">Відповідно до пункту 12 частини 1 статті 2 розділу 1 Бюджетного кодексу України бюджетні установи </w:t>
      </w:r>
      <w:r w:rsidR="00FB3736">
        <w:rPr>
          <w:rFonts w:eastAsia="Times New Roman" w:cs="Times New Roman"/>
          <w:sz w:val="24"/>
          <w:szCs w:val="24"/>
        </w:rPr>
        <w:t>–</w:t>
      </w:r>
      <w:r w:rsidRPr="00F85698">
        <w:rPr>
          <w:rFonts w:eastAsia="Times New Roman" w:cs="Times New Roman"/>
          <w:sz w:val="24"/>
          <w:szCs w:val="24"/>
        </w:rPr>
        <w:t xml:space="preserve">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 Тож, замовник має право отримувати природний газ за найбільш економічно вигідною ціною 16 390,00 грн з ПДВ (ціна за 1 тис. куб. м природного газу) +163,89 (тариф на послуги з транспортування природного газу для точки виходу та коефіцієнта, який застосовується у разі замовлення потужності на добу наперед).</w:t>
      </w:r>
    </w:p>
    <w:p w14:paraId="6CA475C6" w14:textId="4C3199BE" w:rsidR="00507B0C" w:rsidRPr="00F85698" w:rsidRDefault="00507B0C" w:rsidP="00E62A64">
      <w:pPr>
        <w:pBdr>
          <w:top w:val="nil"/>
          <w:left w:val="nil"/>
          <w:bottom w:val="nil"/>
          <w:right w:val="nil"/>
          <w:between w:val="nil"/>
        </w:pBdr>
        <w:shd w:val="clear" w:color="auto" w:fill="FFFFFF"/>
        <w:spacing w:after="0"/>
        <w:ind w:firstLine="567"/>
        <w:jc w:val="both"/>
        <w:rPr>
          <w:rFonts w:eastAsia="Times New Roman" w:cs="Times New Roman"/>
          <w:sz w:val="24"/>
          <w:szCs w:val="24"/>
        </w:rPr>
      </w:pPr>
      <w:r w:rsidRPr="00F85698">
        <w:rPr>
          <w:rFonts w:eastAsia="Times New Roman" w:cs="Times New Roman"/>
          <w:sz w:val="24"/>
          <w:szCs w:val="24"/>
        </w:rPr>
        <w:t xml:space="preserve">Визначення обсягу предмета закупівлі </w:t>
      </w:r>
      <w:r w:rsidR="00770B26">
        <w:rPr>
          <w:rFonts w:eastAsia="Times New Roman" w:cs="Times New Roman"/>
          <w:sz w:val="24"/>
          <w:szCs w:val="24"/>
        </w:rPr>
        <w:t>здійснено</w:t>
      </w:r>
      <w:r w:rsidRPr="00F85698">
        <w:rPr>
          <w:rFonts w:eastAsia="Times New Roman" w:cs="Times New Roman"/>
          <w:sz w:val="24"/>
          <w:szCs w:val="24"/>
        </w:rPr>
        <w:t xml:space="preserve"> аналізом споживання </w:t>
      </w:r>
      <w:r w:rsidR="00065664" w:rsidRPr="00F85698">
        <w:rPr>
          <w:rFonts w:eastAsia="Times New Roman" w:cs="Times New Roman"/>
          <w:sz w:val="24"/>
          <w:szCs w:val="24"/>
        </w:rPr>
        <w:t>попередніх періодів, а також з урахуванням планових обсягів споживання природного газу</w:t>
      </w:r>
      <w:r w:rsidRPr="00F85698">
        <w:rPr>
          <w:rFonts w:eastAsia="Times New Roman" w:cs="Times New Roman"/>
          <w:sz w:val="24"/>
          <w:szCs w:val="24"/>
        </w:rPr>
        <w:t>.</w:t>
      </w:r>
    </w:p>
    <w:p w14:paraId="2BEBE1CF" w14:textId="77777777" w:rsidR="00BB6F3D" w:rsidRPr="00F85698" w:rsidRDefault="00BB6F3D" w:rsidP="00E62A64">
      <w:pPr>
        <w:pBdr>
          <w:top w:val="nil"/>
          <w:left w:val="nil"/>
          <w:bottom w:val="nil"/>
          <w:right w:val="nil"/>
          <w:between w:val="nil"/>
        </w:pBdr>
        <w:shd w:val="clear" w:color="auto" w:fill="FFFFFF"/>
        <w:spacing w:after="0"/>
        <w:jc w:val="both"/>
        <w:rPr>
          <w:rFonts w:cs="Times New Roman"/>
          <w:sz w:val="24"/>
          <w:szCs w:val="24"/>
        </w:rPr>
      </w:pPr>
    </w:p>
    <w:p w14:paraId="138F6710" w14:textId="77777777" w:rsidR="00EA70DB" w:rsidRPr="00F85698" w:rsidRDefault="00EA70DB" w:rsidP="00B436AB">
      <w:pPr>
        <w:spacing w:after="0"/>
        <w:rPr>
          <w:rFonts w:cs="Times New Roman"/>
          <w:sz w:val="24"/>
          <w:szCs w:val="24"/>
        </w:rPr>
      </w:pPr>
    </w:p>
    <w:p w14:paraId="64D23BE7" w14:textId="55949402" w:rsidR="00EA70DB" w:rsidRPr="00F85698" w:rsidRDefault="00EA70DB" w:rsidP="00986F1C">
      <w:pPr>
        <w:shd w:val="clear" w:color="auto" w:fill="FFFFFF"/>
        <w:spacing w:after="0"/>
        <w:jc w:val="both"/>
        <w:rPr>
          <w:rFonts w:cs="Times New Roman"/>
          <w:sz w:val="24"/>
          <w:szCs w:val="24"/>
        </w:rPr>
      </w:pPr>
    </w:p>
    <w:p w14:paraId="3FFEE300" w14:textId="30573B69" w:rsidR="00B33746" w:rsidRPr="00F85698" w:rsidRDefault="00B33746" w:rsidP="00986F1C">
      <w:pPr>
        <w:shd w:val="clear" w:color="auto" w:fill="FFFFFF"/>
        <w:spacing w:after="0"/>
        <w:jc w:val="both"/>
        <w:rPr>
          <w:rFonts w:cs="Times New Roman"/>
          <w:sz w:val="24"/>
          <w:szCs w:val="24"/>
        </w:rPr>
      </w:pPr>
    </w:p>
    <w:p w14:paraId="1D8EFEC4" w14:textId="11D073F5" w:rsidR="00B33746" w:rsidRPr="00F85698" w:rsidRDefault="00B33746" w:rsidP="00986F1C">
      <w:pPr>
        <w:shd w:val="clear" w:color="auto" w:fill="FFFFFF"/>
        <w:spacing w:after="0"/>
        <w:jc w:val="both"/>
        <w:rPr>
          <w:rFonts w:cs="Times New Roman"/>
          <w:sz w:val="24"/>
          <w:szCs w:val="24"/>
        </w:rPr>
      </w:pPr>
    </w:p>
    <w:p w14:paraId="04FD2DD0" w14:textId="7FD333B0" w:rsidR="00B33746" w:rsidRPr="00F85698" w:rsidRDefault="00B33746" w:rsidP="00986F1C">
      <w:pPr>
        <w:shd w:val="clear" w:color="auto" w:fill="FFFFFF"/>
        <w:spacing w:after="0"/>
        <w:jc w:val="both"/>
        <w:rPr>
          <w:rFonts w:cs="Times New Roman"/>
          <w:sz w:val="24"/>
          <w:szCs w:val="24"/>
        </w:rPr>
      </w:pPr>
    </w:p>
    <w:p w14:paraId="6472F0CE" w14:textId="288CF112" w:rsidR="00B33746" w:rsidRPr="00F85698" w:rsidRDefault="00B33746" w:rsidP="00986F1C">
      <w:pPr>
        <w:shd w:val="clear" w:color="auto" w:fill="FFFFFF"/>
        <w:spacing w:after="0"/>
        <w:jc w:val="both"/>
        <w:rPr>
          <w:rFonts w:cs="Times New Roman"/>
          <w:sz w:val="24"/>
          <w:szCs w:val="24"/>
        </w:rPr>
      </w:pPr>
    </w:p>
    <w:p w14:paraId="4208F809" w14:textId="6D204975" w:rsidR="00B33746" w:rsidRPr="00F85698" w:rsidRDefault="00B33746" w:rsidP="00986F1C">
      <w:pPr>
        <w:shd w:val="clear" w:color="auto" w:fill="FFFFFF"/>
        <w:spacing w:after="0"/>
        <w:jc w:val="both"/>
        <w:rPr>
          <w:rFonts w:cs="Times New Roman"/>
          <w:sz w:val="24"/>
          <w:szCs w:val="24"/>
        </w:rPr>
      </w:pPr>
    </w:p>
    <w:p w14:paraId="0AAF05B1" w14:textId="777A1843" w:rsidR="00B33746" w:rsidRPr="00F85698" w:rsidRDefault="00B33746" w:rsidP="00986F1C">
      <w:pPr>
        <w:shd w:val="clear" w:color="auto" w:fill="FFFFFF"/>
        <w:spacing w:after="0"/>
        <w:jc w:val="both"/>
        <w:rPr>
          <w:rFonts w:cs="Times New Roman"/>
          <w:sz w:val="24"/>
          <w:szCs w:val="24"/>
        </w:rPr>
      </w:pPr>
    </w:p>
    <w:p w14:paraId="2201AEB0" w14:textId="35976297" w:rsidR="00B33746" w:rsidRPr="00F85698" w:rsidRDefault="00B33746" w:rsidP="00986F1C">
      <w:pPr>
        <w:shd w:val="clear" w:color="auto" w:fill="FFFFFF"/>
        <w:spacing w:after="0"/>
        <w:jc w:val="both"/>
        <w:rPr>
          <w:rFonts w:cs="Times New Roman"/>
          <w:sz w:val="24"/>
          <w:szCs w:val="24"/>
        </w:rPr>
      </w:pPr>
    </w:p>
    <w:p w14:paraId="0BAE0DBB" w14:textId="2F516E5D" w:rsidR="00B33746" w:rsidRPr="00F85698" w:rsidRDefault="00B33746" w:rsidP="00986F1C">
      <w:pPr>
        <w:shd w:val="clear" w:color="auto" w:fill="FFFFFF"/>
        <w:spacing w:after="0"/>
        <w:jc w:val="both"/>
        <w:rPr>
          <w:rFonts w:cs="Times New Roman"/>
          <w:sz w:val="24"/>
          <w:szCs w:val="24"/>
        </w:rPr>
      </w:pPr>
    </w:p>
    <w:p w14:paraId="6203BECC" w14:textId="44BB9038" w:rsidR="00B33746" w:rsidRPr="00F85698" w:rsidRDefault="00B33746" w:rsidP="00986F1C">
      <w:pPr>
        <w:shd w:val="clear" w:color="auto" w:fill="FFFFFF"/>
        <w:spacing w:after="0"/>
        <w:jc w:val="both"/>
        <w:rPr>
          <w:rFonts w:cs="Times New Roman"/>
          <w:sz w:val="24"/>
          <w:szCs w:val="24"/>
        </w:rPr>
      </w:pPr>
    </w:p>
    <w:p w14:paraId="6A9894B3" w14:textId="77777777" w:rsidR="00B33746" w:rsidRPr="00F85698" w:rsidRDefault="00B33746" w:rsidP="00986F1C">
      <w:pPr>
        <w:shd w:val="clear" w:color="auto" w:fill="FFFFFF"/>
        <w:spacing w:after="0"/>
        <w:jc w:val="both"/>
        <w:rPr>
          <w:rFonts w:cs="Times New Roman"/>
          <w:sz w:val="24"/>
          <w:szCs w:val="24"/>
        </w:rPr>
      </w:pPr>
    </w:p>
    <w:sectPr w:rsidR="00B33746" w:rsidRPr="00F85698" w:rsidSect="001515A0">
      <w:pgSz w:w="11906" w:h="16838"/>
      <w:pgMar w:top="851" w:right="567"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912D2"/>
    <w:multiLevelType w:val="multilevel"/>
    <w:tmpl w:val="7EFAE57E"/>
    <w:lvl w:ilvl="0">
      <w:start w:val="1"/>
      <w:numFmt w:val="decimal"/>
      <w:lvlText w:val="%1)"/>
      <w:lvlJc w:val="left"/>
      <w:pPr>
        <w:ind w:left="720" w:hanging="360"/>
      </w:p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83147F8"/>
    <w:multiLevelType w:val="hybridMultilevel"/>
    <w:tmpl w:val="67E08E7C"/>
    <w:lvl w:ilvl="0" w:tplc="ABD4666A">
      <w:start w:val="2"/>
      <w:numFmt w:val="bullet"/>
      <w:lvlText w:val="-"/>
      <w:lvlJc w:val="left"/>
      <w:pPr>
        <w:ind w:left="720" w:hanging="360"/>
      </w:pPr>
      <w:rPr>
        <w:rFonts w:ascii="Times New Roman" w:eastAsia="Times New Roman" w:hAnsi="Times New Roman" w:cs="Times New Roman" w:hint="default"/>
        <w:color w:val="12121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9081767"/>
    <w:multiLevelType w:val="multilevel"/>
    <w:tmpl w:val="FD8ECB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0DB"/>
    <w:rsid w:val="00001E1A"/>
    <w:rsid w:val="00040707"/>
    <w:rsid w:val="00062F4D"/>
    <w:rsid w:val="00065664"/>
    <w:rsid w:val="000A3D3B"/>
    <w:rsid w:val="000B32DA"/>
    <w:rsid w:val="000D0829"/>
    <w:rsid w:val="000F747F"/>
    <w:rsid w:val="00106AAE"/>
    <w:rsid w:val="00125BDE"/>
    <w:rsid w:val="001515A0"/>
    <w:rsid w:val="001731CE"/>
    <w:rsid w:val="00187D5B"/>
    <w:rsid w:val="001976F9"/>
    <w:rsid w:val="001B11D3"/>
    <w:rsid w:val="001B4D50"/>
    <w:rsid w:val="001B5C87"/>
    <w:rsid w:val="001F4DBE"/>
    <w:rsid w:val="00200299"/>
    <w:rsid w:val="002345DB"/>
    <w:rsid w:val="0023552A"/>
    <w:rsid w:val="002828B1"/>
    <w:rsid w:val="0029520B"/>
    <w:rsid w:val="002A313D"/>
    <w:rsid w:val="003142F4"/>
    <w:rsid w:val="00315247"/>
    <w:rsid w:val="003414AF"/>
    <w:rsid w:val="00345B3B"/>
    <w:rsid w:val="00356063"/>
    <w:rsid w:val="003C4637"/>
    <w:rsid w:val="003C70B9"/>
    <w:rsid w:val="003F60DA"/>
    <w:rsid w:val="0044126D"/>
    <w:rsid w:val="00442A5B"/>
    <w:rsid w:val="00446B80"/>
    <w:rsid w:val="004A799E"/>
    <w:rsid w:val="004D7267"/>
    <w:rsid w:val="004F196C"/>
    <w:rsid w:val="00507B0C"/>
    <w:rsid w:val="00530000"/>
    <w:rsid w:val="00536650"/>
    <w:rsid w:val="005608CE"/>
    <w:rsid w:val="005B042F"/>
    <w:rsid w:val="005C42AF"/>
    <w:rsid w:val="005F2968"/>
    <w:rsid w:val="005F79A9"/>
    <w:rsid w:val="006347D7"/>
    <w:rsid w:val="006726D2"/>
    <w:rsid w:val="006C7DC3"/>
    <w:rsid w:val="00712CF6"/>
    <w:rsid w:val="007145DF"/>
    <w:rsid w:val="00740BFA"/>
    <w:rsid w:val="007638AD"/>
    <w:rsid w:val="00770B26"/>
    <w:rsid w:val="00774CCD"/>
    <w:rsid w:val="007847E4"/>
    <w:rsid w:val="00787918"/>
    <w:rsid w:val="00794671"/>
    <w:rsid w:val="00796122"/>
    <w:rsid w:val="007D00C0"/>
    <w:rsid w:val="0086095E"/>
    <w:rsid w:val="00860F32"/>
    <w:rsid w:val="008E2F66"/>
    <w:rsid w:val="008E55D3"/>
    <w:rsid w:val="008E7726"/>
    <w:rsid w:val="00954892"/>
    <w:rsid w:val="00986F1C"/>
    <w:rsid w:val="009D3C7D"/>
    <w:rsid w:val="009F0FDE"/>
    <w:rsid w:val="00A01E42"/>
    <w:rsid w:val="00A277E1"/>
    <w:rsid w:val="00AA2034"/>
    <w:rsid w:val="00AA7B32"/>
    <w:rsid w:val="00AB2261"/>
    <w:rsid w:val="00AB77F6"/>
    <w:rsid w:val="00AD1F46"/>
    <w:rsid w:val="00AD4AE1"/>
    <w:rsid w:val="00AD684E"/>
    <w:rsid w:val="00B010EA"/>
    <w:rsid w:val="00B33746"/>
    <w:rsid w:val="00B436AB"/>
    <w:rsid w:val="00B6616B"/>
    <w:rsid w:val="00B70F13"/>
    <w:rsid w:val="00B97B6A"/>
    <w:rsid w:val="00BA0E98"/>
    <w:rsid w:val="00BB6F3D"/>
    <w:rsid w:val="00BF2D16"/>
    <w:rsid w:val="00C9156C"/>
    <w:rsid w:val="00C92FCE"/>
    <w:rsid w:val="00CC4E0D"/>
    <w:rsid w:val="00D31063"/>
    <w:rsid w:val="00D77D6D"/>
    <w:rsid w:val="00D817B5"/>
    <w:rsid w:val="00D968BF"/>
    <w:rsid w:val="00DE5CA0"/>
    <w:rsid w:val="00E20AFE"/>
    <w:rsid w:val="00E62A64"/>
    <w:rsid w:val="00E70FFB"/>
    <w:rsid w:val="00EA2B2B"/>
    <w:rsid w:val="00EA70DB"/>
    <w:rsid w:val="00EE30DE"/>
    <w:rsid w:val="00EE347C"/>
    <w:rsid w:val="00F3206E"/>
    <w:rsid w:val="00F85698"/>
    <w:rsid w:val="00FB3736"/>
    <w:rsid w:val="00FD0B26"/>
    <w:rsid w:val="00FD6D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86E5"/>
  <w15:docId w15:val="{374638C8-B9CE-48DF-A5A6-69A94E99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uk-UA" w:eastAsia="uk-UA"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DC9"/>
    <w:rPr>
      <w:rFonts w:eastAsia="SimSun" w:cs="SimSu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0F4DC9"/>
    <w:rPr>
      <w:rFonts w:eastAsia="Times New Roman" w:hAnsi="Calibri" w:cs="Times New Roman"/>
      <w:color w:val="0000FF"/>
      <w:u w:val="single"/>
    </w:rPr>
  </w:style>
  <w:style w:type="paragraph" w:styleId="a5">
    <w:name w:val="No Spacing"/>
    <w:uiPriority w:val="1"/>
    <w:qFormat/>
    <w:rsid w:val="000F4DC9"/>
    <w:pPr>
      <w:suppressAutoHyphens/>
      <w:spacing w:after="0"/>
    </w:pPr>
    <w:rPr>
      <w:rFonts w:ascii="Calibri" w:eastAsia="SimSun" w:hAnsi="Calibri" w:cs="SimSun"/>
      <w:lang w:eastAsia="ar-SA"/>
    </w:rPr>
  </w:style>
  <w:style w:type="paragraph" w:customStyle="1" w:styleId="rvps2">
    <w:name w:val="rvps2"/>
    <w:basedOn w:val="a"/>
    <w:unhideWhenUsed/>
    <w:qFormat/>
    <w:rsid w:val="000F4DC9"/>
    <w:pPr>
      <w:spacing w:before="100" w:beforeAutospacing="1" w:after="100" w:afterAutospacing="1"/>
    </w:pPr>
    <w:rPr>
      <w:sz w:val="24"/>
      <w:szCs w:val="24"/>
    </w:rPr>
  </w:style>
  <w:style w:type="paragraph" w:customStyle="1" w:styleId="10">
    <w:name w:val="Абзац списка1"/>
    <w:basedOn w:val="a"/>
    <w:uiPriority w:val="34"/>
    <w:qFormat/>
    <w:rsid w:val="000F4DC9"/>
    <w:pPr>
      <w:spacing w:line="276" w:lineRule="auto"/>
      <w:ind w:left="720"/>
      <w:contextualSpacing/>
    </w:pPr>
    <w:rPr>
      <w:rFonts w:ascii="Calibri" w:hAnsi="Calibri" w:cs="Times New Roman"/>
    </w:rPr>
  </w:style>
  <w:style w:type="table" w:customStyle="1" w:styleId="11">
    <w:name w:val="Сетка таблицы1"/>
    <w:basedOn w:val="a1"/>
    <w:next w:val="a6"/>
    <w:uiPriority w:val="59"/>
    <w:qFormat/>
    <w:locked/>
    <w:rsid w:val="000F4DC9"/>
    <w:pPr>
      <w:spacing w:after="0"/>
    </w:pPr>
    <w:rPr>
      <w:rFonts w:ascii="Calibri" w:eastAsia="SimSu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39"/>
    <w:rsid w:val="000F4D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paragraph" w:styleId="ab">
    <w:name w:val="List Paragraph"/>
    <w:basedOn w:val="a"/>
    <w:link w:val="ac"/>
    <w:uiPriority w:val="34"/>
    <w:qFormat/>
    <w:rsid w:val="006C7DC3"/>
    <w:pPr>
      <w:spacing w:after="0"/>
      <w:ind w:left="720"/>
      <w:contextualSpacing/>
    </w:pPr>
    <w:rPr>
      <w:rFonts w:ascii="Calibri" w:eastAsia="Calibri" w:hAnsi="Calibri" w:cs="Calibri"/>
      <w:sz w:val="20"/>
      <w:szCs w:val="20"/>
      <w:lang w:eastAsia="en-US"/>
    </w:rPr>
  </w:style>
  <w:style w:type="character" w:customStyle="1" w:styleId="ac">
    <w:name w:val="Абзац списку Знак"/>
    <w:link w:val="ab"/>
    <w:uiPriority w:val="34"/>
    <w:locked/>
    <w:rsid w:val="006C7DC3"/>
    <w:rPr>
      <w:rFonts w:ascii="Calibri" w:eastAsia="Calibri" w:hAnsi="Calibri" w:cs="Calibri"/>
      <w:sz w:val="20"/>
      <w:szCs w:val="20"/>
      <w:lang w:eastAsia="en-US"/>
    </w:rPr>
  </w:style>
  <w:style w:type="character" w:customStyle="1" w:styleId="20">
    <w:name w:val="Основной текст (2)"/>
    <w:rsid w:val="006C7DC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qaperiodofpaymentdays">
    <w:name w:val="qa_period_of_payment_days"/>
    <w:basedOn w:val="a0"/>
    <w:rsid w:val="000D0829"/>
  </w:style>
  <w:style w:type="character" w:customStyle="1" w:styleId="qaperiodofpaymenttype">
    <w:name w:val="qa_period_of_payment_type"/>
    <w:basedOn w:val="a0"/>
    <w:rsid w:val="000D0829"/>
  </w:style>
  <w:style w:type="character" w:customStyle="1" w:styleId="rvts44">
    <w:name w:val="rvts44"/>
    <w:basedOn w:val="a0"/>
    <w:rsid w:val="00536650"/>
  </w:style>
  <w:style w:type="character" w:customStyle="1" w:styleId="rvts9">
    <w:name w:val="rvts9"/>
    <w:basedOn w:val="a0"/>
    <w:rsid w:val="002345DB"/>
  </w:style>
  <w:style w:type="paragraph" w:styleId="ad">
    <w:name w:val="Normal (Web)"/>
    <w:basedOn w:val="a"/>
    <w:uiPriority w:val="99"/>
    <w:semiHidden/>
    <w:unhideWhenUsed/>
    <w:rsid w:val="00B33746"/>
    <w:pPr>
      <w:spacing w:before="100" w:beforeAutospacing="1" w:after="100" w:afterAutospacing="1"/>
    </w:pPr>
    <w:rPr>
      <w:rFonts w:eastAsia="Times New Roman" w:cs="Times New Roman"/>
      <w:sz w:val="24"/>
      <w:szCs w:val="24"/>
    </w:rPr>
  </w:style>
  <w:style w:type="character" w:styleId="ae">
    <w:name w:val="Strong"/>
    <w:basedOn w:val="a0"/>
    <w:uiPriority w:val="22"/>
    <w:qFormat/>
    <w:rsid w:val="00B33746"/>
    <w:rPr>
      <w:b/>
      <w:bCs/>
    </w:rPr>
  </w:style>
  <w:style w:type="character" w:styleId="af">
    <w:name w:val="Emphasis"/>
    <w:basedOn w:val="a0"/>
    <w:uiPriority w:val="20"/>
    <w:qFormat/>
    <w:rsid w:val="00B337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59828">
      <w:bodyDiv w:val="1"/>
      <w:marLeft w:val="0"/>
      <w:marRight w:val="0"/>
      <w:marTop w:val="0"/>
      <w:marBottom w:val="0"/>
      <w:divBdr>
        <w:top w:val="none" w:sz="0" w:space="0" w:color="auto"/>
        <w:left w:val="none" w:sz="0" w:space="0" w:color="auto"/>
        <w:bottom w:val="none" w:sz="0" w:space="0" w:color="auto"/>
        <w:right w:val="none" w:sz="0" w:space="0" w:color="auto"/>
      </w:divBdr>
    </w:div>
    <w:div w:id="501747231">
      <w:bodyDiv w:val="1"/>
      <w:marLeft w:val="0"/>
      <w:marRight w:val="0"/>
      <w:marTop w:val="0"/>
      <w:marBottom w:val="0"/>
      <w:divBdr>
        <w:top w:val="none" w:sz="0" w:space="0" w:color="auto"/>
        <w:left w:val="none" w:sz="0" w:space="0" w:color="auto"/>
        <w:bottom w:val="none" w:sz="0" w:space="0" w:color="auto"/>
        <w:right w:val="none" w:sz="0" w:space="0" w:color="auto"/>
      </w:divBdr>
    </w:div>
    <w:div w:id="1249576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MQLo2D+6SW5EMTnQwIcPBtuj3w==">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4186</Words>
  <Characters>2387</Characters>
  <Application>Microsoft Office Word</Application>
  <DocSecurity>0</DocSecurity>
  <Lines>19</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userua11</dc:creator>
  <cp:lastModifiedBy>Користувач</cp:lastModifiedBy>
  <cp:revision>4</cp:revision>
  <cp:lastPrinted>2023-09-21T06:38:00Z</cp:lastPrinted>
  <dcterms:created xsi:type="dcterms:W3CDTF">2024-11-28T09:30:00Z</dcterms:created>
  <dcterms:modified xsi:type="dcterms:W3CDTF">2024-11-28T12:35:00Z</dcterms:modified>
</cp:coreProperties>
</file>